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F27" w:rsidRPr="00A80F2D" w:rsidRDefault="009F3F27">
      <w:pPr>
        <w:pStyle w:val="ConsPlusNormal0"/>
        <w:jc w:val="both"/>
        <w:outlineLvl w:val="0"/>
        <w:rPr>
          <w:rFonts w:ascii="Times New Roman" w:hAnsi="Times New Roman" w:cs="Times New Roman"/>
          <w:sz w:val="24"/>
          <w:szCs w:val="24"/>
        </w:rPr>
      </w:pPr>
    </w:p>
    <w:p w:rsidR="009F3F27" w:rsidRPr="00A80F2D" w:rsidRDefault="00A80F2D">
      <w:pPr>
        <w:pStyle w:val="ConsPlusNormal0"/>
        <w:outlineLvl w:val="0"/>
        <w:rPr>
          <w:rFonts w:ascii="Times New Roman" w:hAnsi="Times New Roman" w:cs="Times New Roman"/>
          <w:sz w:val="24"/>
          <w:szCs w:val="24"/>
        </w:rPr>
      </w:pPr>
      <w:r w:rsidRPr="00A80F2D">
        <w:rPr>
          <w:rFonts w:ascii="Times New Roman" w:hAnsi="Times New Roman" w:cs="Times New Roman"/>
          <w:sz w:val="24"/>
          <w:szCs w:val="24"/>
        </w:rPr>
        <w:t>Зарегистрировано в Минюсте России 15 февраля 2024 г. N 77271</w:t>
      </w:r>
    </w:p>
    <w:p w:rsidR="009F3F27" w:rsidRPr="00A80F2D" w:rsidRDefault="009F3F27">
      <w:pPr>
        <w:pStyle w:val="ConsPlusNormal0"/>
        <w:pBdr>
          <w:bottom w:val="single" w:sz="6" w:space="0" w:color="auto"/>
        </w:pBdr>
        <w:spacing w:before="100" w:after="100"/>
        <w:jc w:val="both"/>
        <w:rPr>
          <w:rFonts w:ascii="Times New Roman" w:hAnsi="Times New Roman" w:cs="Times New Roman"/>
          <w:sz w:val="24"/>
          <w:szCs w:val="24"/>
        </w:rPr>
      </w:pPr>
    </w:p>
    <w:p w:rsidR="009F3F27" w:rsidRPr="00A80F2D" w:rsidRDefault="009F3F27">
      <w:pPr>
        <w:pStyle w:val="ConsPlusNormal0"/>
        <w:jc w:val="center"/>
        <w:rPr>
          <w:rFonts w:ascii="Times New Roman" w:hAnsi="Times New Roman" w:cs="Times New Roman"/>
          <w:sz w:val="24"/>
          <w:szCs w:val="24"/>
        </w:rPr>
      </w:pPr>
    </w:p>
    <w:p w:rsidR="009F3F27" w:rsidRPr="00A80F2D" w:rsidRDefault="00A80F2D">
      <w:pPr>
        <w:pStyle w:val="ConsPlusTitle0"/>
        <w:jc w:val="center"/>
        <w:rPr>
          <w:rFonts w:ascii="Times New Roman" w:hAnsi="Times New Roman" w:cs="Times New Roman"/>
          <w:sz w:val="24"/>
          <w:szCs w:val="24"/>
        </w:rPr>
      </w:pPr>
      <w:r w:rsidRPr="00A80F2D">
        <w:rPr>
          <w:rFonts w:ascii="Times New Roman" w:hAnsi="Times New Roman" w:cs="Times New Roman"/>
          <w:sz w:val="24"/>
          <w:szCs w:val="24"/>
        </w:rPr>
        <w:t>МИНИСТЕРСТВО ФИНАНСОВ РОССИЙСКОЙ ФЕДЕРАЦИИ</w:t>
      </w:r>
    </w:p>
    <w:p w:rsidR="009F3F27" w:rsidRPr="00A80F2D" w:rsidRDefault="009F3F27">
      <w:pPr>
        <w:pStyle w:val="ConsPlusTitle0"/>
        <w:jc w:val="center"/>
        <w:rPr>
          <w:rFonts w:ascii="Times New Roman" w:hAnsi="Times New Roman" w:cs="Times New Roman"/>
          <w:sz w:val="24"/>
          <w:szCs w:val="24"/>
        </w:rPr>
      </w:pPr>
    </w:p>
    <w:p w:rsidR="009F3F27" w:rsidRPr="00A80F2D" w:rsidRDefault="00A80F2D">
      <w:pPr>
        <w:pStyle w:val="ConsPlusTitle0"/>
        <w:jc w:val="center"/>
        <w:rPr>
          <w:rFonts w:ascii="Times New Roman" w:hAnsi="Times New Roman" w:cs="Times New Roman"/>
          <w:sz w:val="24"/>
          <w:szCs w:val="24"/>
        </w:rPr>
      </w:pPr>
      <w:r w:rsidRPr="00A80F2D">
        <w:rPr>
          <w:rFonts w:ascii="Times New Roman" w:hAnsi="Times New Roman" w:cs="Times New Roman"/>
          <w:sz w:val="24"/>
          <w:szCs w:val="24"/>
        </w:rPr>
        <w:t>ФЕДЕРАЛЬНОЕ КАЗНАЧЕЙСТВО</w:t>
      </w:r>
    </w:p>
    <w:p w:rsidR="009F3F27" w:rsidRPr="00A80F2D" w:rsidRDefault="009F3F27">
      <w:pPr>
        <w:pStyle w:val="ConsPlusTitle0"/>
        <w:jc w:val="center"/>
        <w:rPr>
          <w:rFonts w:ascii="Times New Roman" w:hAnsi="Times New Roman" w:cs="Times New Roman"/>
          <w:sz w:val="24"/>
          <w:szCs w:val="24"/>
        </w:rPr>
      </w:pPr>
    </w:p>
    <w:p w:rsidR="009F3F27" w:rsidRPr="00A80F2D" w:rsidRDefault="00A80F2D">
      <w:pPr>
        <w:pStyle w:val="ConsPlusTitle0"/>
        <w:jc w:val="center"/>
        <w:rPr>
          <w:rFonts w:ascii="Times New Roman" w:hAnsi="Times New Roman" w:cs="Times New Roman"/>
          <w:sz w:val="24"/>
          <w:szCs w:val="24"/>
        </w:rPr>
      </w:pPr>
      <w:r w:rsidRPr="00A80F2D">
        <w:rPr>
          <w:rFonts w:ascii="Times New Roman" w:hAnsi="Times New Roman" w:cs="Times New Roman"/>
          <w:sz w:val="24"/>
          <w:szCs w:val="24"/>
        </w:rPr>
        <w:t>ПРИКАЗ</w:t>
      </w:r>
    </w:p>
    <w:p w:rsidR="009F3F27" w:rsidRPr="00A80F2D" w:rsidRDefault="00A80F2D">
      <w:pPr>
        <w:pStyle w:val="ConsPlusTitle0"/>
        <w:jc w:val="center"/>
        <w:rPr>
          <w:rFonts w:ascii="Times New Roman" w:hAnsi="Times New Roman" w:cs="Times New Roman"/>
          <w:sz w:val="24"/>
          <w:szCs w:val="24"/>
        </w:rPr>
      </w:pPr>
      <w:r w:rsidRPr="00A80F2D">
        <w:rPr>
          <w:rFonts w:ascii="Times New Roman" w:hAnsi="Times New Roman" w:cs="Times New Roman"/>
          <w:sz w:val="24"/>
          <w:szCs w:val="24"/>
        </w:rPr>
        <w:t>от 10 января 2024 г. N 1н</w:t>
      </w:r>
    </w:p>
    <w:p w:rsidR="009F3F27" w:rsidRPr="00A80F2D" w:rsidRDefault="009F3F27">
      <w:pPr>
        <w:pStyle w:val="ConsPlusTitle0"/>
        <w:jc w:val="center"/>
        <w:rPr>
          <w:rFonts w:ascii="Times New Roman" w:hAnsi="Times New Roman" w:cs="Times New Roman"/>
          <w:sz w:val="24"/>
          <w:szCs w:val="24"/>
        </w:rPr>
      </w:pPr>
    </w:p>
    <w:p w:rsidR="009F3F27" w:rsidRPr="00A80F2D" w:rsidRDefault="00A80F2D">
      <w:pPr>
        <w:pStyle w:val="ConsPlusTitle0"/>
        <w:jc w:val="center"/>
        <w:rPr>
          <w:rFonts w:ascii="Times New Roman" w:hAnsi="Times New Roman" w:cs="Times New Roman"/>
          <w:sz w:val="24"/>
          <w:szCs w:val="24"/>
        </w:rPr>
      </w:pPr>
      <w:r w:rsidRPr="00A80F2D">
        <w:rPr>
          <w:rFonts w:ascii="Times New Roman" w:hAnsi="Times New Roman" w:cs="Times New Roman"/>
          <w:sz w:val="24"/>
          <w:szCs w:val="24"/>
        </w:rPr>
        <w:t>ОБ УТВЕРЖДЕНИИ ПОРЯДКА</w:t>
      </w:r>
    </w:p>
    <w:p w:rsidR="009F3F27" w:rsidRPr="00A80F2D" w:rsidRDefault="00A80F2D">
      <w:pPr>
        <w:pStyle w:val="ConsPlusTitle0"/>
        <w:jc w:val="center"/>
        <w:rPr>
          <w:rFonts w:ascii="Times New Roman" w:hAnsi="Times New Roman" w:cs="Times New Roman"/>
          <w:sz w:val="24"/>
          <w:szCs w:val="24"/>
        </w:rPr>
      </w:pPr>
      <w:r w:rsidRPr="00A80F2D">
        <w:rPr>
          <w:rFonts w:ascii="Times New Roman" w:hAnsi="Times New Roman" w:cs="Times New Roman"/>
          <w:sz w:val="24"/>
          <w:szCs w:val="24"/>
        </w:rPr>
        <w:t>ПРЕДСТАВЛЕНИЯ СВЕДЕНИЙ О ДОХОДАХ, РАСХОДАХ, ОБ ИМУЩЕСТВЕ</w:t>
      </w:r>
    </w:p>
    <w:p w:rsidR="009F3F27" w:rsidRPr="00A80F2D" w:rsidRDefault="00A80F2D">
      <w:pPr>
        <w:pStyle w:val="ConsPlusTitle0"/>
        <w:jc w:val="center"/>
        <w:rPr>
          <w:rFonts w:ascii="Times New Roman" w:hAnsi="Times New Roman" w:cs="Times New Roman"/>
          <w:sz w:val="24"/>
          <w:szCs w:val="24"/>
        </w:rPr>
      </w:pPr>
      <w:r w:rsidRPr="00A80F2D">
        <w:rPr>
          <w:rFonts w:ascii="Times New Roman" w:hAnsi="Times New Roman" w:cs="Times New Roman"/>
          <w:sz w:val="24"/>
          <w:szCs w:val="24"/>
        </w:rPr>
        <w:t xml:space="preserve">И ОБЯЗАТЕЛЬСТВАХ ИМУЩЕСТВЕННОГО ХАРАКТЕРА В </w:t>
      </w:r>
      <w:proofErr w:type="gramStart"/>
      <w:r w:rsidRPr="00A80F2D">
        <w:rPr>
          <w:rFonts w:ascii="Times New Roman" w:hAnsi="Times New Roman" w:cs="Times New Roman"/>
          <w:sz w:val="24"/>
          <w:szCs w:val="24"/>
        </w:rPr>
        <w:t>ФЕДЕРАЛЬНОМ</w:t>
      </w:r>
      <w:proofErr w:type="gramEnd"/>
    </w:p>
    <w:p w:rsidR="009F3F27" w:rsidRPr="00A80F2D" w:rsidRDefault="00A80F2D">
      <w:pPr>
        <w:pStyle w:val="ConsPlusTitle0"/>
        <w:jc w:val="center"/>
        <w:rPr>
          <w:rFonts w:ascii="Times New Roman" w:hAnsi="Times New Roman" w:cs="Times New Roman"/>
          <w:sz w:val="24"/>
          <w:szCs w:val="24"/>
        </w:rPr>
      </w:pPr>
      <w:proofErr w:type="gramStart"/>
      <w:r w:rsidRPr="00A80F2D">
        <w:rPr>
          <w:rFonts w:ascii="Times New Roman" w:hAnsi="Times New Roman" w:cs="Times New Roman"/>
          <w:sz w:val="24"/>
          <w:szCs w:val="24"/>
        </w:rPr>
        <w:t>КАЗНАЧЕЙСТВЕ</w:t>
      </w:r>
      <w:proofErr w:type="gramEnd"/>
      <w:r w:rsidRPr="00A80F2D">
        <w:rPr>
          <w:rFonts w:ascii="Times New Roman" w:hAnsi="Times New Roman" w:cs="Times New Roman"/>
          <w:sz w:val="24"/>
          <w:szCs w:val="24"/>
        </w:rPr>
        <w:t xml:space="preserve"> И ЕГО ТЕРРИТОРИАЛЬНЫХ ОРГАНАХ</w:t>
      </w:r>
    </w:p>
    <w:p w:rsidR="009F3F27" w:rsidRPr="00A80F2D" w:rsidRDefault="009F3F27">
      <w:pPr>
        <w:pStyle w:val="ConsPlusNormal0"/>
        <w:jc w:val="center"/>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t xml:space="preserve">В соответствии с </w:t>
      </w:r>
      <w:hyperlink r:id="rId8" w:tooltip="Федеральный закон от 25.12.2008 N 273-ФЗ (ред. от 19.12.2023) &quot;О противодействии коррупции&quot; {КонсультантПлюс}">
        <w:r w:rsidRPr="00A80F2D">
          <w:rPr>
            <w:rFonts w:ascii="Times New Roman" w:hAnsi="Times New Roman" w:cs="Times New Roman"/>
            <w:color w:val="0000FF"/>
            <w:sz w:val="24"/>
            <w:szCs w:val="24"/>
          </w:rPr>
          <w:t>частью 2 статьи 8</w:t>
        </w:r>
      </w:hyperlink>
      <w:r w:rsidRPr="00A80F2D">
        <w:rPr>
          <w:rFonts w:ascii="Times New Roman" w:hAnsi="Times New Roman" w:cs="Times New Roman"/>
          <w:sz w:val="24"/>
          <w:szCs w:val="24"/>
        </w:rPr>
        <w:t xml:space="preserve"> и </w:t>
      </w:r>
      <w:hyperlink r:id="rId9" w:tooltip="Федеральный закон от 25.12.2008 N 273-ФЗ (ред. от 19.12.2023) &quot;О противодействии коррупции&quot; {КонсультантПлюс}">
        <w:r w:rsidRPr="00A80F2D">
          <w:rPr>
            <w:rFonts w:ascii="Times New Roman" w:hAnsi="Times New Roman" w:cs="Times New Roman"/>
            <w:color w:val="0000FF"/>
            <w:sz w:val="24"/>
            <w:szCs w:val="24"/>
          </w:rPr>
          <w:t>частью 1 статьи 8.1</w:t>
        </w:r>
      </w:hyperlink>
      <w:r w:rsidRPr="00A80F2D">
        <w:rPr>
          <w:rFonts w:ascii="Times New Roman" w:hAnsi="Times New Roman" w:cs="Times New Roman"/>
          <w:sz w:val="24"/>
          <w:szCs w:val="24"/>
        </w:rPr>
        <w:t xml:space="preserve"> Федерального закона от 25 декабря 2008 г. N 273-ФЗ "О противодейств</w:t>
      </w:r>
      <w:r w:rsidRPr="00A80F2D">
        <w:rPr>
          <w:rFonts w:ascii="Times New Roman" w:hAnsi="Times New Roman" w:cs="Times New Roman"/>
          <w:sz w:val="24"/>
          <w:szCs w:val="24"/>
        </w:rPr>
        <w:t xml:space="preserve">ии коррупции", </w:t>
      </w:r>
      <w:hyperlink r:id="rId1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sidRPr="00A80F2D">
          <w:rPr>
            <w:rFonts w:ascii="Times New Roman" w:hAnsi="Times New Roman" w:cs="Times New Roman"/>
            <w:color w:val="0000FF"/>
            <w:sz w:val="24"/>
            <w:szCs w:val="24"/>
          </w:rPr>
          <w:t>частью 2 статьи 3</w:t>
        </w:r>
      </w:hyperlink>
      <w:r w:rsidRPr="00A80F2D">
        <w:rPr>
          <w:rFonts w:ascii="Times New Roman" w:hAnsi="Times New Roman" w:cs="Times New Roman"/>
          <w:sz w:val="24"/>
          <w:szCs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r w:rsidRPr="00A80F2D">
        <w:rPr>
          <w:rFonts w:ascii="Times New Roman" w:hAnsi="Times New Roman" w:cs="Times New Roman"/>
          <w:sz w:val="24"/>
          <w:szCs w:val="24"/>
        </w:rPr>
        <w:t xml:space="preserve"> </w:t>
      </w:r>
      <w:hyperlink r:id="rId11"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абзацем первым пункта 7</w:t>
        </w:r>
      </w:hyperlink>
      <w:r w:rsidRPr="00A80F2D">
        <w:rPr>
          <w:rFonts w:ascii="Times New Roman" w:hAnsi="Times New Roman" w:cs="Times New Roman"/>
          <w:sz w:val="24"/>
          <w:szCs w:val="24"/>
        </w:rPr>
        <w:t xml:space="preserve"> Положения о представлении гражданами, претендующими</w:t>
      </w:r>
      <w:proofErr w:type="gramEnd"/>
      <w:r w:rsidRPr="00A80F2D">
        <w:rPr>
          <w:rFonts w:ascii="Times New Roman" w:hAnsi="Times New Roman" w:cs="Times New Roman"/>
          <w:sz w:val="24"/>
          <w:szCs w:val="24"/>
        </w:rPr>
        <w:t xml:space="preserve"> на замещение должностей федеральной государственной службы, и федеральными гос</w:t>
      </w:r>
      <w:r w:rsidRPr="00A80F2D">
        <w:rPr>
          <w:rFonts w:ascii="Times New Roman" w:hAnsi="Times New Roman" w:cs="Times New Roman"/>
          <w:sz w:val="24"/>
          <w:szCs w:val="24"/>
        </w:rPr>
        <w:t>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приказываю:</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1. Утвердить прилагаемый </w:t>
      </w:r>
      <w:hyperlink w:anchor="P33" w:tooltip="ПОРЯДОК">
        <w:r w:rsidRPr="00A80F2D">
          <w:rPr>
            <w:rFonts w:ascii="Times New Roman" w:hAnsi="Times New Roman" w:cs="Times New Roman"/>
            <w:color w:val="0000FF"/>
            <w:sz w:val="24"/>
            <w:szCs w:val="24"/>
          </w:rPr>
          <w:t>По</w:t>
        </w:r>
        <w:r w:rsidRPr="00A80F2D">
          <w:rPr>
            <w:rFonts w:ascii="Times New Roman" w:hAnsi="Times New Roman" w:cs="Times New Roman"/>
            <w:color w:val="0000FF"/>
            <w:sz w:val="24"/>
            <w:szCs w:val="24"/>
          </w:rPr>
          <w:t>рядок</w:t>
        </w:r>
      </w:hyperlink>
      <w:r w:rsidRPr="00A80F2D">
        <w:rPr>
          <w:rFonts w:ascii="Times New Roman" w:hAnsi="Times New Roman" w:cs="Times New Roman"/>
          <w:sz w:val="24"/>
          <w:szCs w:val="24"/>
        </w:rP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2. Признать утратившими силу:</w:t>
      </w:r>
    </w:p>
    <w:p w:rsidR="009F3F27" w:rsidRPr="00A80F2D" w:rsidRDefault="00A80F2D">
      <w:pPr>
        <w:pStyle w:val="ConsPlusNormal0"/>
        <w:spacing w:before="200"/>
        <w:ind w:firstLine="540"/>
        <w:jc w:val="both"/>
        <w:rPr>
          <w:rFonts w:ascii="Times New Roman" w:hAnsi="Times New Roman" w:cs="Times New Roman"/>
          <w:sz w:val="24"/>
          <w:szCs w:val="24"/>
        </w:rPr>
      </w:pPr>
      <w:hyperlink r:id="rId12" w:tooltip="Приказ Казначейства России от 14.11.2016 N 26н (ред. от 06.08.2018) &quot;Об утверждении Порядка представления сведений о доходах, расходах, об имуществе и обязательствах имущественного характера в Федеральном казначействе&quot; (Зарегистрировано в Минюсте России 05.12.">
        <w:r w:rsidRPr="00A80F2D">
          <w:rPr>
            <w:rFonts w:ascii="Times New Roman" w:hAnsi="Times New Roman" w:cs="Times New Roman"/>
            <w:color w:val="0000FF"/>
            <w:sz w:val="24"/>
            <w:szCs w:val="24"/>
          </w:rPr>
          <w:t>приказ</w:t>
        </w:r>
      </w:hyperlink>
      <w:r w:rsidRPr="00A80F2D">
        <w:rPr>
          <w:rFonts w:ascii="Times New Roman" w:hAnsi="Times New Roman" w:cs="Times New Roman"/>
          <w:sz w:val="24"/>
          <w:szCs w:val="24"/>
        </w:rP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w:t>
      </w:r>
      <w:r w:rsidRPr="00A80F2D">
        <w:rPr>
          <w:rFonts w:ascii="Times New Roman" w:hAnsi="Times New Roman" w:cs="Times New Roman"/>
          <w:sz w:val="24"/>
          <w:szCs w:val="24"/>
        </w:rPr>
        <w:t>Министерством юстиции Российской Федерации 5 декабря 2016 г., регистрационный N 44571);</w:t>
      </w:r>
    </w:p>
    <w:p w:rsidR="009F3F27" w:rsidRPr="00A80F2D" w:rsidRDefault="00A80F2D">
      <w:pPr>
        <w:pStyle w:val="ConsPlusNormal0"/>
        <w:spacing w:before="200"/>
        <w:ind w:firstLine="540"/>
        <w:jc w:val="both"/>
        <w:rPr>
          <w:rFonts w:ascii="Times New Roman" w:hAnsi="Times New Roman" w:cs="Times New Roman"/>
          <w:sz w:val="24"/>
          <w:szCs w:val="24"/>
        </w:rPr>
      </w:pPr>
      <w:hyperlink r:id="rId13" w:tooltip="Приказ Казначейства России от 06.08.2018 N 24н &quot;О внесении изменений в некоторые нормативные правовые акты Федерального казначейства по вопросам противодействия коррупции&quot; (Зарегистрировано в Минюсте России 18.10.2018 N 52473) {КонсультантПлюс}">
        <w:proofErr w:type="gramStart"/>
        <w:r w:rsidRPr="00A80F2D">
          <w:rPr>
            <w:rFonts w:ascii="Times New Roman" w:hAnsi="Times New Roman" w:cs="Times New Roman"/>
            <w:color w:val="0000FF"/>
            <w:sz w:val="24"/>
            <w:szCs w:val="24"/>
          </w:rPr>
          <w:t>пункт 1</w:t>
        </w:r>
      </w:hyperlink>
      <w:r w:rsidRPr="00A80F2D">
        <w:rPr>
          <w:rFonts w:ascii="Times New Roman" w:hAnsi="Times New Roman" w:cs="Times New Roman"/>
          <w:sz w:val="24"/>
          <w:szCs w:val="24"/>
        </w:rPr>
        <w:t xml:space="preserve"> изменений, которые вносятся в некоторые нормативные правовые акты Федераль</w:t>
      </w:r>
      <w:r w:rsidRPr="00A80F2D">
        <w:rPr>
          <w:rFonts w:ascii="Times New Roman" w:hAnsi="Times New Roman" w:cs="Times New Roman"/>
          <w:sz w:val="24"/>
          <w:szCs w:val="24"/>
        </w:rPr>
        <w:t>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w:t>
      </w:r>
      <w:r w:rsidRPr="00A80F2D">
        <w:rPr>
          <w:rFonts w:ascii="Times New Roman" w:hAnsi="Times New Roman" w:cs="Times New Roman"/>
          <w:sz w:val="24"/>
          <w:szCs w:val="24"/>
        </w:rPr>
        <w:t xml:space="preserve"> (зарегистрирован Министерством юстиции Российской Федерации 18 октября 2018 г., регистрационный N 52473).</w:t>
      </w:r>
      <w:proofErr w:type="gramEnd"/>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jc w:val="right"/>
        <w:rPr>
          <w:rFonts w:ascii="Times New Roman" w:hAnsi="Times New Roman" w:cs="Times New Roman"/>
          <w:sz w:val="24"/>
          <w:szCs w:val="24"/>
        </w:rPr>
      </w:pPr>
      <w:r w:rsidRPr="00A80F2D">
        <w:rPr>
          <w:rFonts w:ascii="Times New Roman" w:hAnsi="Times New Roman" w:cs="Times New Roman"/>
          <w:sz w:val="24"/>
          <w:szCs w:val="24"/>
        </w:rPr>
        <w:t>Руководитель</w:t>
      </w:r>
    </w:p>
    <w:p w:rsidR="009F3F27" w:rsidRPr="00A80F2D" w:rsidRDefault="00A80F2D">
      <w:pPr>
        <w:pStyle w:val="ConsPlusNormal0"/>
        <w:jc w:val="right"/>
        <w:rPr>
          <w:rFonts w:ascii="Times New Roman" w:hAnsi="Times New Roman" w:cs="Times New Roman"/>
          <w:sz w:val="24"/>
          <w:szCs w:val="24"/>
        </w:rPr>
      </w:pPr>
      <w:r w:rsidRPr="00A80F2D">
        <w:rPr>
          <w:rFonts w:ascii="Times New Roman" w:hAnsi="Times New Roman" w:cs="Times New Roman"/>
          <w:sz w:val="24"/>
          <w:szCs w:val="24"/>
        </w:rPr>
        <w:t>Р.Е.АРТЮХИН</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9F3F27">
      <w:pPr>
        <w:pStyle w:val="ConsPlusNormal0"/>
        <w:ind w:firstLine="540"/>
        <w:jc w:val="both"/>
        <w:rPr>
          <w:rFonts w:ascii="Times New Roman" w:hAnsi="Times New Roman" w:cs="Times New Roman"/>
          <w:sz w:val="24"/>
          <w:szCs w:val="24"/>
        </w:rPr>
      </w:pPr>
    </w:p>
    <w:p w:rsidR="00A80F2D" w:rsidRPr="00A80F2D" w:rsidRDefault="00A80F2D">
      <w:pPr>
        <w:pStyle w:val="ConsPlusNormal0"/>
        <w:ind w:firstLine="540"/>
        <w:jc w:val="both"/>
        <w:rPr>
          <w:rFonts w:ascii="Times New Roman" w:hAnsi="Times New Roman" w:cs="Times New Roman"/>
          <w:sz w:val="24"/>
          <w:szCs w:val="24"/>
        </w:rPr>
      </w:pPr>
      <w:bookmarkStart w:id="0" w:name="_GoBack"/>
      <w:bookmarkEnd w:id="0"/>
    </w:p>
    <w:p w:rsidR="00A80F2D" w:rsidRPr="00A80F2D" w:rsidRDefault="00A80F2D">
      <w:pPr>
        <w:pStyle w:val="ConsPlusNormal0"/>
        <w:ind w:firstLine="540"/>
        <w:jc w:val="both"/>
        <w:rPr>
          <w:rFonts w:ascii="Times New Roman" w:hAnsi="Times New Roman" w:cs="Times New Roman"/>
          <w:sz w:val="24"/>
          <w:szCs w:val="24"/>
        </w:rPr>
      </w:pPr>
    </w:p>
    <w:p w:rsidR="00A80F2D" w:rsidRPr="00A80F2D" w:rsidRDefault="00A80F2D">
      <w:pPr>
        <w:pStyle w:val="ConsPlusNormal0"/>
        <w:ind w:firstLine="540"/>
        <w:jc w:val="both"/>
        <w:rPr>
          <w:rFonts w:ascii="Times New Roman" w:hAnsi="Times New Roman" w:cs="Times New Roman"/>
          <w:sz w:val="24"/>
          <w:szCs w:val="24"/>
        </w:rPr>
      </w:pPr>
    </w:p>
    <w:p w:rsidR="00A80F2D" w:rsidRPr="00A80F2D" w:rsidRDefault="00A80F2D">
      <w:pPr>
        <w:pStyle w:val="ConsPlusNormal0"/>
        <w:ind w:firstLine="540"/>
        <w:jc w:val="both"/>
        <w:rPr>
          <w:rFonts w:ascii="Times New Roman" w:hAnsi="Times New Roman" w:cs="Times New Roman"/>
          <w:sz w:val="24"/>
          <w:szCs w:val="24"/>
        </w:rPr>
      </w:pP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jc w:val="right"/>
        <w:outlineLvl w:val="0"/>
        <w:rPr>
          <w:rFonts w:ascii="Times New Roman" w:hAnsi="Times New Roman" w:cs="Times New Roman"/>
          <w:sz w:val="24"/>
          <w:szCs w:val="24"/>
        </w:rPr>
      </w:pPr>
      <w:r w:rsidRPr="00A80F2D">
        <w:rPr>
          <w:rFonts w:ascii="Times New Roman" w:hAnsi="Times New Roman" w:cs="Times New Roman"/>
          <w:sz w:val="24"/>
          <w:szCs w:val="24"/>
        </w:rPr>
        <w:lastRenderedPageBreak/>
        <w:t>Утвержден</w:t>
      </w:r>
    </w:p>
    <w:p w:rsidR="009F3F27" w:rsidRPr="00A80F2D" w:rsidRDefault="00A80F2D">
      <w:pPr>
        <w:pStyle w:val="ConsPlusNormal0"/>
        <w:jc w:val="right"/>
        <w:rPr>
          <w:rFonts w:ascii="Times New Roman" w:hAnsi="Times New Roman" w:cs="Times New Roman"/>
          <w:sz w:val="24"/>
          <w:szCs w:val="24"/>
        </w:rPr>
      </w:pPr>
      <w:r w:rsidRPr="00A80F2D">
        <w:rPr>
          <w:rFonts w:ascii="Times New Roman" w:hAnsi="Times New Roman" w:cs="Times New Roman"/>
          <w:sz w:val="24"/>
          <w:szCs w:val="24"/>
        </w:rPr>
        <w:t>приказом Федерального казначейства</w:t>
      </w:r>
    </w:p>
    <w:p w:rsidR="009F3F27" w:rsidRPr="00A80F2D" w:rsidRDefault="00A80F2D">
      <w:pPr>
        <w:pStyle w:val="ConsPlusNormal0"/>
        <w:jc w:val="right"/>
        <w:rPr>
          <w:rFonts w:ascii="Times New Roman" w:hAnsi="Times New Roman" w:cs="Times New Roman"/>
          <w:sz w:val="24"/>
          <w:szCs w:val="24"/>
        </w:rPr>
      </w:pPr>
      <w:r w:rsidRPr="00A80F2D">
        <w:rPr>
          <w:rFonts w:ascii="Times New Roman" w:hAnsi="Times New Roman" w:cs="Times New Roman"/>
          <w:sz w:val="24"/>
          <w:szCs w:val="24"/>
        </w:rPr>
        <w:t>от 10.01.2024 N 1н</w:t>
      </w:r>
    </w:p>
    <w:p w:rsidR="009F3F27" w:rsidRPr="00A80F2D" w:rsidRDefault="009F3F27">
      <w:pPr>
        <w:pStyle w:val="ConsPlusNormal0"/>
        <w:jc w:val="center"/>
        <w:rPr>
          <w:rFonts w:ascii="Times New Roman" w:hAnsi="Times New Roman" w:cs="Times New Roman"/>
          <w:sz w:val="24"/>
          <w:szCs w:val="24"/>
        </w:rPr>
      </w:pPr>
    </w:p>
    <w:p w:rsidR="009F3F27" w:rsidRPr="00A80F2D" w:rsidRDefault="00A80F2D">
      <w:pPr>
        <w:pStyle w:val="ConsPlusTitle0"/>
        <w:jc w:val="center"/>
        <w:rPr>
          <w:rFonts w:ascii="Times New Roman" w:hAnsi="Times New Roman" w:cs="Times New Roman"/>
          <w:sz w:val="24"/>
          <w:szCs w:val="24"/>
        </w:rPr>
      </w:pPr>
      <w:bookmarkStart w:id="1" w:name="P33"/>
      <w:bookmarkEnd w:id="1"/>
      <w:r w:rsidRPr="00A80F2D">
        <w:rPr>
          <w:rFonts w:ascii="Times New Roman" w:hAnsi="Times New Roman" w:cs="Times New Roman"/>
          <w:sz w:val="24"/>
          <w:szCs w:val="24"/>
        </w:rPr>
        <w:t>ПОРЯДОК</w:t>
      </w:r>
    </w:p>
    <w:p w:rsidR="009F3F27" w:rsidRPr="00A80F2D" w:rsidRDefault="00A80F2D">
      <w:pPr>
        <w:pStyle w:val="ConsPlusTitle0"/>
        <w:jc w:val="center"/>
        <w:rPr>
          <w:rFonts w:ascii="Times New Roman" w:hAnsi="Times New Roman" w:cs="Times New Roman"/>
          <w:sz w:val="24"/>
          <w:szCs w:val="24"/>
        </w:rPr>
      </w:pPr>
      <w:r w:rsidRPr="00A80F2D">
        <w:rPr>
          <w:rFonts w:ascii="Times New Roman" w:hAnsi="Times New Roman" w:cs="Times New Roman"/>
          <w:sz w:val="24"/>
          <w:szCs w:val="24"/>
        </w:rPr>
        <w:t>ПРЕДСТАВЛЕНИЯ СВЕДЕНИЙ О ДОХОДАХ, РАСХОДАХ, ОБ ИМУЩЕСТВЕ</w:t>
      </w:r>
    </w:p>
    <w:p w:rsidR="009F3F27" w:rsidRPr="00A80F2D" w:rsidRDefault="00A80F2D">
      <w:pPr>
        <w:pStyle w:val="ConsPlusTitle0"/>
        <w:jc w:val="center"/>
        <w:rPr>
          <w:rFonts w:ascii="Times New Roman" w:hAnsi="Times New Roman" w:cs="Times New Roman"/>
          <w:sz w:val="24"/>
          <w:szCs w:val="24"/>
        </w:rPr>
      </w:pPr>
      <w:r w:rsidRPr="00A80F2D">
        <w:rPr>
          <w:rFonts w:ascii="Times New Roman" w:hAnsi="Times New Roman" w:cs="Times New Roman"/>
          <w:sz w:val="24"/>
          <w:szCs w:val="24"/>
        </w:rPr>
        <w:t xml:space="preserve">И ОБЯЗАТЕЛЬСТВАХ ИМУЩЕСТВЕННОГО ХАРАКТЕРА В </w:t>
      </w:r>
      <w:proofErr w:type="gramStart"/>
      <w:r w:rsidRPr="00A80F2D">
        <w:rPr>
          <w:rFonts w:ascii="Times New Roman" w:hAnsi="Times New Roman" w:cs="Times New Roman"/>
          <w:sz w:val="24"/>
          <w:szCs w:val="24"/>
        </w:rPr>
        <w:t>ФЕДЕРАЛЬНОМ</w:t>
      </w:r>
      <w:proofErr w:type="gramEnd"/>
    </w:p>
    <w:p w:rsidR="009F3F27" w:rsidRPr="00A80F2D" w:rsidRDefault="00A80F2D">
      <w:pPr>
        <w:pStyle w:val="ConsPlusTitle0"/>
        <w:jc w:val="center"/>
        <w:rPr>
          <w:rFonts w:ascii="Times New Roman" w:hAnsi="Times New Roman" w:cs="Times New Roman"/>
          <w:sz w:val="24"/>
          <w:szCs w:val="24"/>
        </w:rPr>
      </w:pPr>
      <w:proofErr w:type="gramStart"/>
      <w:r w:rsidRPr="00A80F2D">
        <w:rPr>
          <w:rFonts w:ascii="Times New Roman" w:hAnsi="Times New Roman" w:cs="Times New Roman"/>
          <w:sz w:val="24"/>
          <w:szCs w:val="24"/>
        </w:rPr>
        <w:t>КАЗНАЧЕЙСТВЕ</w:t>
      </w:r>
      <w:proofErr w:type="gramEnd"/>
      <w:r w:rsidRPr="00A80F2D">
        <w:rPr>
          <w:rFonts w:ascii="Times New Roman" w:hAnsi="Times New Roman" w:cs="Times New Roman"/>
          <w:sz w:val="24"/>
          <w:szCs w:val="24"/>
        </w:rPr>
        <w:t xml:space="preserve"> И ЕГО ТЕРРИТОРИАЛЬНЫХ ОРГАНАХ</w:t>
      </w:r>
    </w:p>
    <w:p w:rsidR="009F3F27" w:rsidRPr="00A80F2D" w:rsidRDefault="009F3F27">
      <w:pPr>
        <w:pStyle w:val="ConsPlusNormal0"/>
        <w:jc w:val="center"/>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r w:rsidRPr="00A80F2D">
        <w:rPr>
          <w:rFonts w:ascii="Times New Roman" w:hAnsi="Times New Roman" w:cs="Times New Roman"/>
          <w:sz w:val="24"/>
          <w:szCs w:val="24"/>
        </w:rPr>
        <w:t>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w:t>
      </w:r>
      <w:r w:rsidRPr="00A80F2D">
        <w:rPr>
          <w:rFonts w:ascii="Times New Roman" w:hAnsi="Times New Roman" w:cs="Times New Roman"/>
          <w:sz w:val="24"/>
          <w:szCs w:val="24"/>
        </w:rPr>
        <w:t xml:space="preserve"> доходах) возлагается на:</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9F3F27" w:rsidRPr="00A80F2D" w:rsidRDefault="00A80F2D">
      <w:pPr>
        <w:pStyle w:val="ConsPlusNormal0"/>
        <w:spacing w:before="20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4" w:tooltip="Указ Президента РФ от 18.05.2009 N 557 (ред. от 21.12.2020)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
        <w:r w:rsidRPr="00A80F2D">
          <w:rPr>
            <w:rFonts w:ascii="Times New Roman" w:hAnsi="Times New Roman" w:cs="Times New Roman"/>
            <w:color w:val="0000FF"/>
            <w:sz w:val="24"/>
            <w:szCs w:val="24"/>
          </w:rPr>
          <w:t>разделом I</w:t>
        </w:r>
      </w:hyperlink>
      <w:r w:rsidRPr="00A80F2D">
        <w:rPr>
          <w:rFonts w:ascii="Times New Roman" w:hAnsi="Times New Roman" w:cs="Times New Roman"/>
          <w:sz w:val="24"/>
          <w:szCs w:val="24"/>
        </w:rP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w:t>
      </w:r>
      <w:r w:rsidRPr="00A80F2D">
        <w:rPr>
          <w:rFonts w:ascii="Times New Roman" w:hAnsi="Times New Roman" w:cs="Times New Roman"/>
          <w:sz w:val="24"/>
          <w:szCs w:val="24"/>
        </w:rPr>
        <w:t>а также сведения о доходах, об имуществе и обязательствах имущественного характера своих супруги (супруга) и</w:t>
      </w:r>
      <w:proofErr w:type="gramEnd"/>
      <w:r w:rsidRPr="00A80F2D">
        <w:rPr>
          <w:rFonts w:ascii="Times New Roman" w:hAnsi="Times New Roman" w:cs="Times New Roman"/>
          <w:sz w:val="24"/>
          <w:szCs w:val="24"/>
        </w:rPr>
        <w:t xml:space="preserve"> </w:t>
      </w:r>
      <w:proofErr w:type="gramStart"/>
      <w:r w:rsidRPr="00A80F2D">
        <w:rPr>
          <w:rFonts w:ascii="Times New Roman" w:hAnsi="Times New Roman" w:cs="Times New Roman"/>
          <w:sz w:val="24"/>
          <w:szCs w:val="24"/>
        </w:rPr>
        <w:t xml:space="preserve">несовершеннолетних детей, утвержденного Указом Президента Российской Федерации от 18 мая 2009 г. N 557 &lt;1&gt;, и включенные в </w:t>
      </w:r>
      <w:hyperlink r:id="rId15" w:tooltip="Приказ Казначейства России от 24.12.2021 N 47н (ред. от 31.10.2023) &quot;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
        <w:r w:rsidRPr="00A80F2D">
          <w:rPr>
            <w:rFonts w:ascii="Times New Roman" w:hAnsi="Times New Roman" w:cs="Times New Roman"/>
            <w:color w:val="0000FF"/>
            <w:sz w:val="24"/>
            <w:szCs w:val="24"/>
          </w:rPr>
          <w:t>Перечень</w:t>
        </w:r>
      </w:hyperlink>
      <w:r w:rsidRPr="00A80F2D">
        <w:rPr>
          <w:rFonts w:ascii="Times New Roman" w:hAnsi="Times New Roman" w:cs="Times New Roman"/>
          <w:sz w:val="24"/>
          <w:szCs w:val="24"/>
        </w:rP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w:t>
      </w:r>
      <w:r w:rsidRPr="00A80F2D">
        <w:rPr>
          <w:rFonts w:ascii="Times New Roman" w:hAnsi="Times New Roman" w:cs="Times New Roman"/>
          <w:sz w:val="24"/>
          <w:szCs w:val="24"/>
        </w:rPr>
        <w:t>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w:t>
      </w:r>
      <w:proofErr w:type="gramEnd"/>
      <w:r w:rsidRPr="00A80F2D">
        <w:rPr>
          <w:rFonts w:ascii="Times New Roman" w:hAnsi="Times New Roman" w:cs="Times New Roman"/>
          <w:sz w:val="24"/>
          <w:szCs w:val="24"/>
        </w:rPr>
        <w:t xml:space="preserve"> </w:t>
      </w:r>
      <w:proofErr w:type="gramStart"/>
      <w:r w:rsidRPr="00A80F2D">
        <w:rPr>
          <w:rFonts w:ascii="Times New Roman" w:hAnsi="Times New Roman" w:cs="Times New Roman"/>
          <w:sz w:val="24"/>
          <w:szCs w:val="24"/>
        </w:rPr>
        <w:t>обязательствах имущественного характера своих супруги (супруга) и несов</w:t>
      </w:r>
      <w:r w:rsidRPr="00A80F2D">
        <w:rPr>
          <w:rFonts w:ascii="Times New Roman" w:hAnsi="Times New Roman" w:cs="Times New Roman"/>
          <w:sz w:val="24"/>
          <w:szCs w:val="24"/>
        </w:rPr>
        <w:t>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w:t>
      </w:r>
      <w:r w:rsidRPr="00A80F2D">
        <w:rPr>
          <w:rFonts w:ascii="Times New Roman" w:hAnsi="Times New Roman" w:cs="Times New Roman"/>
          <w:sz w:val="24"/>
          <w:szCs w:val="24"/>
        </w:rPr>
        <w:t>значейства от 31 октября 2023 г. N 22н (зарегистрирован Министерством юстиции Российской Федерации 24 декабря 2023 г., регистрационный N 76289) (далее - перечни</w:t>
      </w:r>
      <w:proofErr w:type="gramEnd"/>
      <w:r w:rsidRPr="00A80F2D">
        <w:rPr>
          <w:rFonts w:ascii="Times New Roman" w:hAnsi="Times New Roman" w:cs="Times New Roman"/>
          <w:sz w:val="24"/>
          <w:szCs w:val="24"/>
        </w:rPr>
        <w:t xml:space="preserve"> должностей);</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&lt;1&gt; </w:t>
      </w:r>
      <w:hyperlink r:id="rId16"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Подпункт "б" пункта 2</w:t>
        </w:r>
      </w:hyperlink>
      <w:r w:rsidRPr="00A80F2D">
        <w:rPr>
          <w:rFonts w:ascii="Times New Roman" w:hAnsi="Times New Roman" w:cs="Times New Roman"/>
          <w:sz w:val="24"/>
          <w:szCs w:val="24"/>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w:t>
      </w:r>
      <w:r w:rsidRPr="00A80F2D">
        <w:rPr>
          <w:rFonts w:ascii="Times New Roman" w:hAnsi="Times New Roman" w:cs="Times New Roman"/>
          <w:sz w:val="24"/>
          <w:szCs w:val="24"/>
        </w:rPr>
        <w:t>муществе и обязательствах имущественного характера, утвержденного Указом Президента Российской Федерации от 18 мая 2009 г. N 559 (далее - Положение).</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r w:rsidRPr="00A80F2D">
        <w:rPr>
          <w:rFonts w:ascii="Times New Roman" w:hAnsi="Times New Roman" w:cs="Times New Roman"/>
          <w:sz w:val="24"/>
          <w:szCs w:val="24"/>
        </w:rPr>
        <w:t>в) гражданских служащих, замещающих должности гражданской службы, не предусмотренные перечнями должностей</w:t>
      </w:r>
      <w:r w:rsidRPr="00A80F2D">
        <w:rPr>
          <w:rFonts w:ascii="Times New Roman" w:hAnsi="Times New Roman" w:cs="Times New Roman"/>
          <w:sz w:val="24"/>
          <w:szCs w:val="24"/>
        </w:rPr>
        <w:t>,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2. Обязанность представлять сведения о своих расходах, сведения о расходах своих супруги (супруга) и несо</w:t>
      </w:r>
      <w:r w:rsidRPr="00A80F2D">
        <w:rPr>
          <w:rFonts w:ascii="Times New Roman" w:hAnsi="Times New Roman" w:cs="Times New Roman"/>
          <w:sz w:val="24"/>
          <w:szCs w:val="24"/>
        </w:rPr>
        <w:t>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w:t>
      </w:r>
      <w:r w:rsidRPr="00A80F2D">
        <w:rPr>
          <w:rFonts w:ascii="Times New Roman" w:hAnsi="Times New Roman" w:cs="Times New Roman"/>
          <w:sz w:val="24"/>
          <w:szCs w:val="24"/>
        </w:rPr>
        <w:t>ерации.</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lastRenderedPageBreak/>
        <w:t xml:space="preserve">3. </w:t>
      </w:r>
      <w:proofErr w:type="gramStart"/>
      <w:r w:rsidRPr="00A80F2D">
        <w:rPr>
          <w:rFonts w:ascii="Times New Roman" w:hAnsi="Times New Roman" w:cs="Times New Roman"/>
          <w:sz w:val="24"/>
          <w:szCs w:val="24"/>
        </w:rPr>
        <w:t xml:space="preserve">Сведения о доходах и сведения о расходах представляются по </w:t>
      </w:r>
      <w:hyperlink r:id="rId17"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sidRPr="00A80F2D">
          <w:rPr>
            <w:rFonts w:ascii="Times New Roman" w:hAnsi="Times New Roman" w:cs="Times New Roman"/>
            <w:color w:val="0000FF"/>
            <w:sz w:val="24"/>
            <w:szCs w:val="24"/>
          </w:rPr>
          <w:t>форме</w:t>
        </w:r>
      </w:hyperlink>
      <w:r w:rsidRPr="00A80F2D">
        <w:rPr>
          <w:rFonts w:ascii="Times New Roman" w:hAnsi="Times New Roman" w:cs="Times New Roman"/>
          <w:sz w:val="24"/>
          <w:szCs w:val="24"/>
        </w:rPr>
        <w:t xml:space="preserve"> справки о доходах, расходах, об имуществе и обязательствах имущественного характера,</w:t>
      </w:r>
      <w:r w:rsidRPr="00A80F2D">
        <w:rPr>
          <w:rFonts w:ascii="Times New Roman" w:hAnsi="Times New Roman" w:cs="Times New Roman"/>
          <w:sz w:val="24"/>
          <w:szCs w:val="24"/>
        </w:rPr>
        <w:t xml:space="preserve">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r w:rsidRPr="00A80F2D">
        <w:rPr>
          <w:rFonts w:ascii="Times New Roman" w:hAnsi="Times New Roman" w:cs="Times New Roman"/>
          <w:sz w:val="24"/>
          <w:szCs w:val="24"/>
        </w:rPr>
        <w:t>далее - справка, Указ N 460), заполненной</w:t>
      </w:r>
      <w:proofErr w:type="gramEnd"/>
      <w:r w:rsidRPr="00A80F2D">
        <w:rPr>
          <w:rFonts w:ascii="Times New Roman" w:hAnsi="Times New Roman" w:cs="Times New Roman"/>
          <w:sz w:val="24"/>
          <w:szCs w:val="24"/>
        </w:rPr>
        <w:t xml:space="preserve">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w:t>
      </w:r>
      <w:r w:rsidRPr="00A80F2D">
        <w:rPr>
          <w:rFonts w:ascii="Times New Roman" w:hAnsi="Times New Roman" w:cs="Times New Roman"/>
          <w:sz w:val="24"/>
          <w:szCs w:val="24"/>
        </w:rPr>
        <w:t>венной информационной системы в области государственной службы в информационно-телекоммуникационной сети "Интернет" &lt;2&gt;.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&lt;2&gt; </w:t>
      </w:r>
      <w:hyperlink r:id="rId18"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П</w:t>
        </w:r>
        <w:r w:rsidRPr="00A80F2D">
          <w:rPr>
            <w:rFonts w:ascii="Times New Roman" w:hAnsi="Times New Roman" w:cs="Times New Roman"/>
            <w:color w:val="0000FF"/>
            <w:sz w:val="24"/>
            <w:szCs w:val="24"/>
          </w:rPr>
          <w:t>ункт 8.1</w:t>
        </w:r>
      </w:hyperlink>
      <w:r w:rsidRPr="00A80F2D">
        <w:rPr>
          <w:rFonts w:ascii="Times New Roman" w:hAnsi="Times New Roman" w:cs="Times New Roman"/>
          <w:sz w:val="24"/>
          <w:szCs w:val="24"/>
        </w:rPr>
        <w:t xml:space="preserve"> Положения; </w:t>
      </w:r>
      <w:hyperlink r:id="rId19" w:tooltip="Указ Президента РФ от 02.04.2013 N 309 (ред. от 25.01.2024)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
        <w:r w:rsidRPr="00A80F2D">
          <w:rPr>
            <w:rFonts w:ascii="Times New Roman" w:hAnsi="Times New Roman" w:cs="Times New Roman"/>
            <w:color w:val="0000FF"/>
            <w:sz w:val="24"/>
            <w:szCs w:val="24"/>
          </w:rPr>
          <w:t>пункт 1</w:t>
        </w:r>
      </w:hyperlink>
      <w:r w:rsidRPr="00A80F2D">
        <w:rPr>
          <w:rFonts w:ascii="Times New Roman" w:hAnsi="Times New Roman" w:cs="Times New Roman"/>
          <w:sz w:val="24"/>
          <w:szCs w:val="24"/>
        </w:rPr>
        <w:t xml:space="preserve"> Указа Президента Российской Федерации от 2 апреля 2013 г. N 309 "О мерах по реализации отдельных положений Федерального закона "О</w:t>
      </w:r>
      <w:r w:rsidRPr="00A80F2D">
        <w:rPr>
          <w:rFonts w:ascii="Times New Roman" w:hAnsi="Times New Roman" w:cs="Times New Roman"/>
          <w:sz w:val="24"/>
          <w:szCs w:val="24"/>
        </w:rPr>
        <w:t xml:space="preserve"> противодействии коррупции"; </w:t>
      </w:r>
      <w:hyperlink r:id="rId20" w:tooltip="Указ Президента РФ от 23.06.2014 N 460 (ред. от 25.01.2024)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sidRPr="00A80F2D">
          <w:rPr>
            <w:rFonts w:ascii="Times New Roman" w:hAnsi="Times New Roman" w:cs="Times New Roman"/>
            <w:color w:val="0000FF"/>
            <w:sz w:val="24"/>
            <w:szCs w:val="24"/>
          </w:rPr>
          <w:t>пункт 2</w:t>
        </w:r>
      </w:hyperlink>
      <w:r w:rsidRPr="00A80F2D">
        <w:rPr>
          <w:rFonts w:ascii="Times New Roman" w:hAnsi="Times New Roman" w:cs="Times New Roman"/>
          <w:sz w:val="24"/>
          <w:szCs w:val="24"/>
        </w:rPr>
        <w:t xml:space="preserve"> Указа N 460.</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t>В целях обеспечения обработки и проведения анализа сведений о доходах и сведений о расходах в Отдел по профилактик</w:t>
      </w:r>
      <w:r w:rsidRPr="00A80F2D">
        <w:rPr>
          <w:rFonts w:ascii="Times New Roman" w:hAnsi="Times New Roman" w:cs="Times New Roman"/>
          <w:sz w:val="24"/>
          <w:szCs w:val="24"/>
        </w:rPr>
        <w:t>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w:t>
      </w:r>
      <w:r w:rsidRPr="00A80F2D">
        <w:rPr>
          <w:rFonts w:ascii="Times New Roman" w:hAnsi="Times New Roman" w:cs="Times New Roman"/>
          <w:sz w:val="24"/>
          <w:szCs w:val="24"/>
        </w:rPr>
        <w:t>равки в формате .XSB на электронном носителе информации (</w:t>
      </w:r>
      <w:proofErr w:type="spellStart"/>
      <w:r w:rsidRPr="00A80F2D">
        <w:rPr>
          <w:rFonts w:ascii="Times New Roman" w:hAnsi="Times New Roman" w:cs="Times New Roman"/>
          <w:sz w:val="24"/>
          <w:szCs w:val="24"/>
        </w:rPr>
        <w:t>флеш</w:t>
      </w:r>
      <w:proofErr w:type="spellEnd"/>
      <w:r w:rsidRPr="00A80F2D">
        <w:rPr>
          <w:rFonts w:ascii="Times New Roman" w:hAnsi="Times New Roman" w:cs="Times New Roman"/>
          <w:sz w:val="24"/>
          <w:szCs w:val="24"/>
        </w:rPr>
        <w:t>-накопитель USB, компакт-диск</w:t>
      </w:r>
      <w:proofErr w:type="gramEnd"/>
      <w:r w:rsidRPr="00A80F2D">
        <w:rPr>
          <w:rFonts w:ascii="Times New Roman" w:hAnsi="Times New Roman" w:cs="Times New Roman"/>
          <w:sz w:val="24"/>
          <w:szCs w:val="24"/>
        </w:rPr>
        <w:t xml:space="preserve"> (</w:t>
      </w:r>
      <w:proofErr w:type="gramStart"/>
      <w:r w:rsidRPr="00A80F2D">
        <w:rPr>
          <w:rFonts w:ascii="Times New Roman" w:hAnsi="Times New Roman" w:cs="Times New Roman"/>
          <w:sz w:val="24"/>
          <w:szCs w:val="24"/>
        </w:rPr>
        <w:t>CD, DVD) или внешний жесткий диск).</w:t>
      </w:r>
      <w:proofErr w:type="gramEnd"/>
    </w:p>
    <w:p w:rsidR="009F3F27" w:rsidRPr="00A80F2D" w:rsidRDefault="00A80F2D">
      <w:pPr>
        <w:pStyle w:val="ConsPlusNormal0"/>
        <w:spacing w:before="200"/>
        <w:ind w:firstLine="540"/>
        <w:jc w:val="both"/>
        <w:rPr>
          <w:rFonts w:ascii="Times New Roman" w:hAnsi="Times New Roman" w:cs="Times New Roman"/>
          <w:sz w:val="24"/>
          <w:szCs w:val="24"/>
        </w:rPr>
      </w:pPr>
      <w:bookmarkStart w:id="2" w:name="P51"/>
      <w:bookmarkEnd w:id="2"/>
      <w:r w:rsidRPr="00A80F2D">
        <w:rPr>
          <w:rFonts w:ascii="Times New Roman" w:hAnsi="Times New Roman" w:cs="Times New Roman"/>
          <w:sz w:val="24"/>
          <w:szCs w:val="24"/>
        </w:rPr>
        <w:t xml:space="preserve">4. </w:t>
      </w:r>
      <w:proofErr w:type="gramStart"/>
      <w:r w:rsidRPr="00A80F2D">
        <w:rPr>
          <w:rFonts w:ascii="Times New Roman" w:hAnsi="Times New Roman" w:cs="Times New Roman"/>
          <w:sz w:val="24"/>
          <w:szCs w:val="24"/>
        </w:rPr>
        <w:t>Сведения о доходах, представляемые гражданами, претендующими на замещение должности руководителя Федерального казначейства, д</w:t>
      </w:r>
      <w:r w:rsidRPr="00A80F2D">
        <w:rPr>
          <w:rFonts w:ascii="Times New Roman" w:hAnsi="Times New Roman" w:cs="Times New Roman"/>
          <w:sz w:val="24"/>
          <w:szCs w:val="24"/>
        </w:rPr>
        <w:t>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w:t>
      </w:r>
      <w:r w:rsidRPr="00A80F2D">
        <w:rPr>
          <w:rFonts w:ascii="Times New Roman" w:hAnsi="Times New Roman" w:cs="Times New Roman"/>
          <w:sz w:val="24"/>
          <w:szCs w:val="24"/>
        </w:rPr>
        <w:t>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w:t>
      </w:r>
      <w:proofErr w:type="gramEnd"/>
      <w:r w:rsidRPr="00A80F2D">
        <w:rPr>
          <w:rFonts w:ascii="Times New Roman" w:hAnsi="Times New Roman" w:cs="Times New Roman"/>
          <w:sz w:val="24"/>
          <w:szCs w:val="24"/>
        </w:rPr>
        <w:t xml:space="preserve"> дней после окончания срока, предусмотренного для их предста</w:t>
      </w:r>
      <w:r w:rsidRPr="00A80F2D">
        <w:rPr>
          <w:rFonts w:ascii="Times New Roman" w:hAnsi="Times New Roman" w:cs="Times New Roman"/>
          <w:sz w:val="24"/>
          <w:szCs w:val="24"/>
        </w:rPr>
        <w:t>вления &lt;3&gt;.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&lt;3&gt; </w:t>
      </w:r>
      <w:hyperlink r:id="rId21"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Абзац четвертый пункта 7</w:t>
        </w:r>
      </w:hyperlink>
      <w:r w:rsidRPr="00A80F2D">
        <w:rPr>
          <w:rFonts w:ascii="Times New Roman" w:hAnsi="Times New Roman" w:cs="Times New Roman"/>
          <w:sz w:val="24"/>
          <w:szCs w:val="24"/>
        </w:rPr>
        <w:t xml:space="preserve"> Положения.</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t>Сведения о доходах, представляемые гражданами, претендующими на замещ</w:t>
      </w:r>
      <w:r w:rsidRPr="00A80F2D">
        <w:rPr>
          <w:rFonts w:ascii="Times New Roman" w:hAnsi="Times New Roman" w:cs="Times New Roman"/>
          <w:sz w:val="24"/>
          <w:szCs w:val="24"/>
        </w:rPr>
        <w:t>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w:t>
      </w:r>
      <w:r w:rsidRPr="00A80F2D">
        <w:rPr>
          <w:rFonts w:ascii="Times New Roman" w:hAnsi="Times New Roman" w:cs="Times New Roman"/>
          <w:sz w:val="24"/>
          <w:szCs w:val="24"/>
        </w:rPr>
        <w:t xml:space="preserve"> профилактике коррупционных и иных правонарушений.</w:t>
      </w:r>
      <w:proofErr w:type="gramEnd"/>
    </w:p>
    <w:p w:rsidR="009F3F27" w:rsidRPr="00A80F2D" w:rsidRDefault="00A80F2D">
      <w:pPr>
        <w:pStyle w:val="ConsPlusNormal0"/>
        <w:spacing w:before="200"/>
        <w:ind w:firstLine="540"/>
        <w:jc w:val="both"/>
        <w:rPr>
          <w:rFonts w:ascii="Times New Roman" w:hAnsi="Times New Roman" w:cs="Times New Roman"/>
          <w:sz w:val="24"/>
          <w:szCs w:val="24"/>
        </w:rPr>
      </w:pPr>
      <w:bookmarkStart w:id="3" w:name="P56"/>
      <w:bookmarkEnd w:id="3"/>
      <w:proofErr w:type="gramStart"/>
      <w:r w:rsidRPr="00A80F2D">
        <w:rPr>
          <w:rFonts w:ascii="Times New Roman" w:hAnsi="Times New Roman" w:cs="Times New Roman"/>
          <w:sz w:val="24"/>
          <w:szCs w:val="24"/>
        </w:rP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w:t>
      </w:r>
      <w:r w:rsidRPr="00A80F2D">
        <w:rPr>
          <w:rFonts w:ascii="Times New Roman" w:hAnsi="Times New Roman" w:cs="Times New Roman"/>
          <w:sz w:val="24"/>
          <w:szCs w:val="24"/>
        </w:rPr>
        <w:t xml:space="preserve">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w:t>
      </w:r>
      <w:r w:rsidRPr="00A80F2D">
        <w:rPr>
          <w:rFonts w:ascii="Times New Roman" w:hAnsi="Times New Roman" w:cs="Times New Roman"/>
          <w:sz w:val="24"/>
          <w:szCs w:val="24"/>
        </w:rPr>
        <w:t>дерального казначейства в Отдел по профилактике коррупционных и иных правонарушений.</w:t>
      </w:r>
      <w:proofErr w:type="gramEnd"/>
    </w:p>
    <w:p w:rsidR="009F3F27" w:rsidRPr="00A80F2D" w:rsidRDefault="00A80F2D">
      <w:pPr>
        <w:pStyle w:val="ConsPlusNormal0"/>
        <w:spacing w:before="20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w:t>
      </w:r>
      <w:r w:rsidRPr="00A80F2D">
        <w:rPr>
          <w:rFonts w:ascii="Times New Roman" w:hAnsi="Times New Roman" w:cs="Times New Roman"/>
          <w:sz w:val="24"/>
          <w:szCs w:val="24"/>
        </w:rPr>
        <w:t xml:space="preserve">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w:t>
      </w:r>
      <w:r w:rsidRPr="00A80F2D">
        <w:rPr>
          <w:rFonts w:ascii="Times New Roman" w:hAnsi="Times New Roman" w:cs="Times New Roman"/>
          <w:sz w:val="24"/>
          <w:szCs w:val="24"/>
        </w:rPr>
        <w:lastRenderedPageBreak/>
        <w:t>соответствующего территориального органа Федерального казначейства.</w:t>
      </w:r>
      <w:proofErr w:type="gramEnd"/>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5. Сведения о доходах пр</w:t>
      </w:r>
      <w:r w:rsidRPr="00A80F2D">
        <w:rPr>
          <w:rFonts w:ascii="Times New Roman" w:hAnsi="Times New Roman" w:cs="Times New Roman"/>
          <w:sz w:val="24"/>
          <w:szCs w:val="24"/>
        </w:rPr>
        <w:t>едставляются:</w:t>
      </w:r>
    </w:p>
    <w:p w:rsidR="009F3F27" w:rsidRPr="00A80F2D" w:rsidRDefault="00A80F2D">
      <w:pPr>
        <w:pStyle w:val="ConsPlusNormal0"/>
        <w:spacing w:before="200"/>
        <w:ind w:firstLine="540"/>
        <w:jc w:val="both"/>
        <w:rPr>
          <w:rFonts w:ascii="Times New Roman" w:hAnsi="Times New Roman" w:cs="Times New Roman"/>
          <w:sz w:val="24"/>
          <w:szCs w:val="24"/>
        </w:rPr>
      </w:pPr>
      <w:bookmarkStart w:id="4" w:name="P59"/>
      <w:bookmarkEnd w:id="4"/>
      <w:r w:rsidRPr="00A80F2D">
        <w:rPr>
          <w:rFonts w:ascii="Times New Roman" w:hAnsi="Times New Roman" w:cs="Times New Roman"/>
          <w:sz w:val="24"/>
          <w:szCs w:val="24"/>
        </w:rPr>
        <w:t>а) гражданами - при поступлении на гражданскую службу;</w:t>
      </w:r>
    </w:p>
    <w:p w:rsidR="009F3F27" w:rsidRPr="00A80F2D" w:rsidRDefault="00A80F2D">
      <w:pPr>
        <w:pStyle w:val="ConsPlusNormal0"/>
        <w:spacing w:before="200"/>
        <w:ind w:firstLine="540"/>
        <w:jc w:val="both"/>
        <w:rPr>
          <w:rFonts w:ascii="Times New Roman" w:hAnsi="Times New Roman" w:cs="Times New Roman"/>
          <w:sz w:val="24"/>
          <w:szCs w:val="24"/>
        </w:rPr>
      </w:pPr>
      <w:bookmarkStart w:id="5" w:name="P60"/>
      <w:bookmarkEnd w:id="5"/>
      <w:r w:rsidRPr="00A80F2D">
        <w:rPr>
          <w:rFonts w:ascii="Times New Roman" w:hAnsi="Times New Roman" w:cs="Times New Roman"/>
          <w:sz w:val="24"/>
          <w:szCs w:val="24"/>
        </w:rPr>
        <w:t xml:space="preserve">б) гражданскими служащими, замещающими должности гражданской службы, включенные в перечни должностей, - не позднее 30 апреля года, следующего за </w:t>
      </w:r>
      <w:proofErr w:type="gramStart"/>
      <w:r w:rsidRPr="00A80F2D">
        <w:rPr>
          <w:rFonts w:ascii="Times New Roman" w:hAnsi="Times New Roman" w:cs="Times New Roman"/>
          <w:sz w:val="24"/>
          <w:szCs w:val="24"/>
        </w:rPr>
        <w:t>отчетным</w:t>
      </w:r>
      <w:proofErr w:type="gramEnd"/>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bookmarkStart w:id="6" w:name="P61"/>
      <w:bookmarkEnd w:id="6"/>
      <w:r w:rsidRPr="00A80F2D">
        <w:rPr>
          <w:rFonts w:ascii="Times New Roman" w:hAnsi="Times New Roman" w:cs="Times New Roman"/>
          <w:sz w:val="24"/>
          <w:szCs w:val="24"/>
        </w:rPr>
        <w:t>в) кандидатами на должности гражданской службы - при назначении на должности гражданской службы, включенные в перечни должностей.</w:t>
      </w:r>
    </w:p>
    <w:p w:rsidR="009F3F27" w:rsidRPr="00A80F2D" w:rsidRDefault="00A80F2D">
      <w:pPr>
        <w:pStyle w:val="ConsPlusNormal0"/>
        <w:spacing w:before="200"/>
        <w:ind w:firstLine="540"/>
        <w:jc w:val="both"/>
        <w:rPr>
          <w:rFonts w:ascii="Times New Roman" w:hAnsi="Times New Roman" w:cs="Times New Roman"/>
          <w:sz w:val="24"/>
          <w:szCs w:val="24"/>
        </w:rPr>
      </w:pPr>
      <w:bookmarkStart w:id="7" w:name="P62"/>
      <w:bookmarkEnd w:id="7"/>
      <w:r w:rsidRPr="00A80F2D">
        <w:rPr>
          <w:rFonts w:ascii="Times New Roman" w:hAnsi="Times New Roman" w:cs="Times New Roman"/>
          <w:sz w:val="24"/>
          <w:szCs w:val="24"/>
        </w:rPr>
        <w:t>6. Гражданин при назначении на должность гражданской службы представляет:</w:t>
      </w:r>
    </w:p>
    <w:p w:rsidR="009F3F27" w:rsidRPr="00A80F2D" w:rsidRDefault="00A80F2D">
      <w:pPr>
        <w:pStyle w:val="ConsPlusNormal0"/>
        <w:spacing w:before="20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w:t>
      </w:r>
      <w:r w:rsidRPr="00A80F2D">
        <w:rPr>
          <w:rFonts w:ascii="Times New Roman" w:hAnsi="Times New Roman" w:cs="Times New Roman"/>
          <w:sz w:val="24"/>
          <w:szCs w:val="24"/>
        </w:rPr>
        <w:t>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A80F2D">
        <w:rPr>
          <w:rFonts w:ascii="Times New Roman" w:hAnsi="Times New Roman" w:cs="Times New Roman"/>
          <w:sz w:val="24"/>
          <w:szCs w:val="24"/>
        </w:rPr>
        <w:t xml:space="preserve"> подачи документов для замещения должности гражданской сл</w:t>
      </w:r>
      <w:r w:rsidRPr="00A80F2D">
        <w:rPr>
          <w:rFonts w:ascii="Times New Roman" w:hAnsi="Times New Roman" w:cs="Times New Roman"/>
          <w:sz w:val="24"/>
          <w:szCs w:val="24"/>
        </w:rPr>
        <w:t>ужбы (на отчетную дату);</w:t>
      </w:r>
    </w:p>
    <w:p w:rsidR="009F3F27" w:rsidRPr="00A80F2D" w:rsidRDefault="00A80F2D">
      <w:pPr>
        <w:pStyle w:val="ConsPlusNormal0"/>
        <w:spacing w:before="20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w:t>
      </w:r>
      <w:r w:rsidRPr="00A80F2D">
        <w:rPr>
          <w:rFonts w:ascii="Times New Roman" w:hAnsi="Times New Roman" w:cs="Times New Roman"/>
          <w:sz w:val="24"/>
          <w:szCs w:val="24"/>
        </w:rPr>
        <w:t>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A80F2D">
        <w:rPr>
          <w:rFonts w:ascii="Times New Roman" w:hAnsi="Times New Roman" w:cs="Times New Roman"/>
          <w:sz w:val="24"/>
          <w:szCs w:val="24"/>
        </w:rPr>
        <w:t xml:space="preserve"> для зам</w:t>
      </w:r>
      <w:r w:rsidRPr="00A80F2D">
        <w:rPr>
          <w:rFonts w:ascii="Times New Roman" w:hAnsi="Times New Roman" w:cs="Times New Roman"/>
          <w:sz w:val="24"/>
          <w:szCs w:val="24"/>
        </w:rPr>
        <w:t>ещения должности гражданской службы (на отчетную дату).</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7. Гражданский служащий, замещающий должность гражданской службы, включенную в перечни должностей, представляет ежегодно:</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а) сведения о своих доходах, полученных за отчетный период (с 1 января по 31 д</w:t>
      </w:r>
      <w:r w:rsidRPr="00A80F2D">
        <w:rPr>
          <w:rFonts w:ascii="Times New Roman" w:hAnsi="Times New Roman" w:cs="Times New Roman"/>
          <w:sz w:val="24"/>
          <w:szCs w:val="24"/>
        </w:rPr>
        <w:t>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&lt;4&gt; </w:t>
      </w:r>
      <w:hyperlink r:id="rId22"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Подпункт "а" пункта 5</w:t>
        </w:r>
      </w:hyperlink>
      <w:r w:rsidRPr="00A80F2D">
        <w:rPr>
          <w:rFonts w:ascii="Times New Roman" w:hAnsi="Times New Roman" w:cs="Times New Roman"/>
          <w:sz w:val="24"/>
          <w:szCs w:val="24"/>
        </w:rPr>
        <w:t xml:space="preserve"> Положения.</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t>б) сведения о доходах супруги (супруга) и несовершеннолетних детей, полученных за о</w:t>
      </w:r>
      <w:r w:rsidRPr="00A80F2D">
        <w:rPr>
          <w:rFonts w:ascii="Times New Roman" w:hAnsi="Times New Roman" w:cs="Times New Roman"/>
          <w:sz w:val="24"/>
          <w:szCs w:val="24"/>
        </w:rPr>
        <w:t xml:space="preserve">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w:t>
      </w:r>
      <w:r w:rsidRPr="00A80F2D">
        <w:rPr>
          <w:rFonts w:ascii="Times New Roman" w:hAnsi="Times New Roman" w:cs="Times New Roman"/>
          <w:sz w:val="24"/>
          <w:szCs w:val="24"/>
        </w:rPr>
        <w:t>конец отчетного периода &lt;5&gt;.</w:t>
      </w:r>
      <w:proofErr w:type="gramEnd"/>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&lt;5&gt; </w:t>
      </w:r>
      <w:hyperlink r:id="rId23"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Подпункт "б" пункта 5</w:t>
        </w:r>
      </w:hyperlink>
      <w:r w:rsidRPr="00A80F2D">
        <w:rPr>
          <w:rFonts w:ascii="Times New Roman" w:hAnsi="Times New Roman" w:cs="Times New Roman"/>
          <w:sz w:val="24"/>
          <w:szCs w:val="24"/>
        </w:rPr>
        <w:t xml:space="preserve"> Положения.</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r w:rsidRPr="00A80F2D">
        <w:rPr>
          <w:rFonts w:ascii="Times New Roman" w:hAnsi="Times New Roman" w:cs="Times New Roman"/>
          <w:sz w:val="24"/>
          <w:szCs w:val="24"/>
        </w:rPr>
        <w:t>8. Кандидат на должность гражданской службы представляе</w:t>
      </w:r>
      <w:r w:rsidRPr="00A80F2D">
        <w:rPr>
          <w:rFonts w:ascii="Times New Roman" w:hAnsi="Times New Roman" w:cs="Times New Roman"/>
          <w:sz w:val="24"/>
          <w:szCs w:val="24"/>
        </w:rPr>
        <w:t xml:space="preserve">т сведения о доходах в соответствии с </w:t>
      </w:r>
      <w:hyperlink w:anchor="P62" w:tooltip="6. Гражданин при назначении на должность гражданской службы представляет:">
        <w:r w:rsidRPr="00A80F2D">
          <w:rPr>
            <w:rFonts w:ascii="Times New Roman" w:hAnsi="Times New Roman" w:cs="Times New Roman"/>
            <w:color w:val="0000FF"/>
            <w:sz w:val="24"/>
            <w:szCs w:val="24"/>
          </w:rPr>
          <w:t>пунктом 6</w:t>
        </w:r>
      </w:hyperlink>
      <w:r w:rsidRPr="00A80F2D">
        <w:rPr>
          <w:rFonts w:ascii="Times New Roman" w:hAnsi="Times New Roman" w:cs="Times New Roman"/>
          <w:sz w:val="24"/>
          <w:szCs w:val="24"/>
        </w:rPr>
        <w:t xml:space="preserve"> настоящего Порядка.</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9. Сведения о расходах представляются гражданским служащим, замещающим должность гр</w:t>
      </w:r>
      <w:r w:rsidRPr="00A80F2D">
        <w:rPr>
          <w:rFonts w:ascii="Times New Roman" w:hAnsi="Times New Roman" w:cs="Times New Roman"/>
          <w:sz w:val="24"/>
          <w:szCs w:val="24"/>
        </w:rPr>
        <w:t xml:space="preserve">ажданской службы, включенную в перечни должностей, в случаях, установленных </w:t>
      </w:r>
      <w:hyperlink r:id="rId2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sidRPr="00A80F2D">
          <w:rPr>
            <w:rFonts w:ascii="Times New Roman" w:hAnsi="Times New Roman" w:cs="Times New Roman"/>
            <w:color w:val="0000FF"/>
            <w:sz w:val="24"/>
            <w:szCs w:val="24"/>
          </w:rPr>
          <w:t>статьей 3</w:t>
        </w:r>
      </w:hyperlink>
      <w:r w:rsidRPr="00A80F2D">
        <w:rPr>
          <w:rFonts w:ascii="Times New Roman" w:hAnsi="Times New Roman" w:cs="Times New Roman"/>
          <w:sz w:val="24"/>
          <w:szCs w:val="24"/>
        </w:rPr>
        <w:t xml:space="preserve"> </w:t>
      </w:r>
      <w:r w:rsidRPr="00A80F2D">
        <w:rPr>
          <w:rFonts w:ascii="Times New Roman" w:hAnsi="Times New Roman" w:cs="Times New Roman"/>
          <w:sz w:val="24"/>
          <w:szCs w:val="24"/>
        </w:rPr>
        <w:lastRenderedPageBreak/>
        <w:t xml:space="preserve">Федерального закона от 3 декабря 2012 г. N 230-ФЗ "О </w:t>
      </w:r>
      <w:proofErr w:type="gramStart"/>
      <w:r w:rsidRPr="00A80F2D">
        <w:rPr>
          <w:rFonts w:ascii="Times New Roman" w:hAnsi="Times New Roman" w:cs="Times New Roman"/>
          <w:sz w:val="24"/>
          <w:szCs w:val="24"/>
        </w:rPr>
        <w:t>контроле за</w:t>
      </w:r>
      <w:proofErr w:type="gramEnd"/>
      <w:r w:rsidRPr="00A80F2D">
        <w:rPr>
          <w:rFonts w:ascii="Times New Roman" w:hAnsi="Times New Roman" w:cs="Times New Roman"/>
          <w:sz w:val="24"/>
          <w:szCs w:val="24"/>
        </w:rPr>
        <w:t xml:space="preserve"> соответствием расходов лиц, замещающ</w:t>
      </w:r>
      <w:r w:rsidRPr="00A80F2D">
        <w:rPr>
          <w:rFonts w:ascii="Times New Roman" w:hAnsi="Times New Roman" w:cs="Times New Roman"/>
          <w:sz w:val="24"/>
          <w:szCs w:val="24"/>
        </w:rPr>
        <w:t>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10. </w:t>
      </w:r>
      <w:proofErr w:type="gramStart"/>
      <w:r w:rsidRPr="00A80F2D">
        <w:rPr>
          <w:rFonts w:ascii="Times New Roman" w:hAnsi="Times New Roman" w:cs="Times New Roman"/>
          <w:sz w:val="24"/>
          <w:szCs w:val="24"/>
        </w:rPr>
        <w:t>Гражданский служащий, замещающий дол</w:t>
      </w:r>
      <w:r w:rsidRPr="00A80F2D">
        <w:rPr>
          <w:rFonts w:ascii="Times New Roman" w:hAnsi="Times New Roman" w:cs="Times New Roman"/>
          <w:sz w:val="24"/>
          <w:szCs w:val="24"/>
        </w:rPr>
        <w:t>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w:t>
      </w:r>
      <w:r w:rsidRPr="00A80F2D">
        <w:rPr>
          <w:rFonts w:ascii="Times New Roman" w:hAnsi="Times New Roman" w:cs="Times New Roman"/>
          <w:sz w:val="24"/>
          <w:szCs w:val="24"/>
        </w:rPr>
        <w:t>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w:t>
      </w:r>
      <w:proofErr w:type="gramEnd"/>
      <w:r w:rsidRPr="00A80F2D">
        <w:rPr>
          <w:rFonts w:ascii="Times New Roman" w:hAnsi="Times New Roman" w:cs="Times New Roman"/>
          <w:sz w:val="24"/>
          <w:szCs w:val="24"/>
        </w:rPr>
        <w:t xml:space="preserve"> течение календарного года, предшеству</w:t>
      </w:r>
      <w:r w:rsidRPr="00A80F2D">
        <w:rPr>
          <w:rFonts w:ascii="Times New Roman" w:hAnsi="Times New Roman" w:cs="Times New Roman"/>
          <w:sz w:val="24"/>
          <w:szCs w:val="24"/>
        </w:rPr>
        <w:t xml:space="preserve">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w:t>
      </w:r>
      <w:r w:rsidRPr="00A80F2D">
        <w:rPr>
          <w:rFonts w:ascii="Times New Roman" w:hAnsi="Times New Roman" w:cs="Times New Roman"/>
          <w:sz w:val="24"/>
          <w:szCs w:val="24"/>
        </w:rPr>
        <w:t>сделки &lt;6&gt;.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&lt;6&gt; </w:t>
      </w:r>
      <w:hyperlink r:id="rId25"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sidRPr="00A80F2D">
          <w:rPr>
            <w:rFonts w:ascii="Times New Roman" w:hAnsi="Times New Roman" w:cs="Times New Roman"/>
            <w:color w:val="0000FF"/>
            <w:sz w:val="24"/>
            <w:szCs w:val="24"/>
          </w:rPr>
          <w:t>Часть 1 статьи 3</w:t>
        </w:r>
      </w:hyperlink>
      <w:r w:rsidRPr="00A80F2D">
        <w:rPr>
          <w:rFonts w:ascii="Times New Roman" w:hAnsi="Times New Roman" w:cs="Times New Roman"/>
          <w:sz w:val="24"/>
          <w:szCs w:val="24"/>
        </w:rPr>
        <w:t xml:space="preserve"> Федерального закона N 230-ФЗ.</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r w:rsidRPr="00A80F2D">
        <w:rPr>
          <w:rFonts w:ascii="Times New Roman" w:hAnsi="Times New Roman" w:cs="Times New Roman"/>
          <w:sz w:val="24"/>
          <w:szCs w:val="24"/>
        </w:rPr>
        <w:t>11. В случае если граждане или кандидаты на должности гражданской службы, включенные в перечни</w:t>
      </w:r>
      <w:r w:rsidRPr="00A80F2D">
        <w:rPr>
          <w:rFonts w:ascii="Times New Roman" w:hAnsi="Times New Roman" w:cs="Times New Roman"/>
          <w:sz w:val="24"/>
          <w:szCs w:val="24"/>
        </w:rPr>
        <w:t xml:space="preserve"> должностей, обнаружили, что в представленных ими сведениях о доходах, а гражданские служащие обнаружили, что в представленных ими сведениях о доходах и </w:t>
      </w:r>
      <w:proofErr w:type="gramStart"/>
      <w:r w:rsidRPr="00A80F2D">
        <w:rPr>
          <w:rFonts w:ascii="Times New Roman" w:hAnsi="Times New Roman" w:cs="Times New Roman"/>
          <w:sz w:val="24"/>
          <w:szCs w:val="24"/>
        </w:rPr>
        <w:t>сведениях</w:t>
      </w:r>
      <w:proofErr w:type="gramEnd"/>
      <w:r w:rsidRPr="00A80F2D">
        <w:rPr>
          <w:rFonts w:ascii="Times New Roman" w:hAnsi="Times New Roman" w:cs="Times New Roman"/>
          <w:sz w:val="24"/>
          <w:szCs w:val="24"/>
        </w:rPr>
        <w:t xml:space="preserve"> о расходах не отражены или не полностью отражены какие-либо сведения либо имеются ошибки, они</w:t>
      </w:r>
      <w:r w:rsidRPr="00A80F2D">
        <w:rPr>
          <w:rFonts w:ascii="Times New Roman" w:hAnsi="Times New Roman" w:cs="Times New Roman"/>
          <w:sz w:val="24"/>
          <w:szCs w:val="24"/>
        </w:rPr>
        <w:t xml:space="preserve"> вправе представить уточненные сведения.</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12. Уточненные сведения о доходах и сведения о расходах могут быть представлены:</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а) гражданами - в течение одного месяца со дня представления сведений о доходах в соответствии с </w:t>
      </w:r>
      <w:hyperlink w:anchor="P59" w:tooltip="а) гражданами - при поступлении на гражданскую службу;">
        <w:r w:rsidRPr="00A80F2D">
          <w:rPr>
            <w:rFonts w:ascii="Times New Roman" w:hAnsi="Times New Roman" w:cs="Times New Roman"/>
            <w:color w:val="0000FF"/>
            <w:sz w:val="24"/>
            <w:szCs w:val="24"/>
          </w:rPr>
          <w:t>подпунктом "а" пункта 5</w:t>
        </w:r>
      </w:hyperlink>
      <w:r w:rsidRPr="00A80F2D">
        <w:rPr>
          <w:rFonts w:ascii="Times New Roman" w:hAnsi="Times New Roman" w:cs="Times New Roman"/>
          <w:sz w:val="24"/>
          <w:szCs w:val="24"/>
        </w:rPr>
        <w:t xml:space="preserve"> настоящего Порядка;</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б) гражданскими служащими - в течение одного месяца после окончания срока, указанного в </w:t>
      </w:r>
      <w:hyperlink w:anchor="P60" w:tooltip="б) гражданскими служащими, замещающими должности гражданской службы, включенные в перечни должностей, - не позднее 30 апреля года, следующего за отчетным;">
        <w:r w:rsidRPr="00A80F2D">
          <w:rPr>
            <w:rFonts w:ascii="Times New Roman" w:hAnsi="Times New Roman" w:cs="Times New Roman"/>
            <w:color w:val="0000FF"/>
            <w:sz w:val="24"/>
            <w:szCs w:val="24"/>
          </w:rPr>
          <w:t>подпункте "б" пункта 5</w:t>
        </w:r>
      </w:hyperlink>
      <w:r w:rsidRPr="00A80F2D">
        <w:rPr>
          <w:rFonts w:ascii="Times New Roman" w:hAnsi="Times New Roman" w:cs="Times New Roman"/>
          <w:sz w:val="24"/>
          <w:szCs w:val="24"/>
        </w:rPr>
        <w:t xml:space="preserve"> настоящего Порядка;</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в) кандидатами на должности гражданской службы, включенные в перечни должностей, - в течение одного ме</w:t>
      </w:r>
      <w:r w:rsidRPr="00A80F2D">
        <w:rPr>
          <w:rFonts w:ascii="Times New Roman" w:hAnsi="Times New Roman" w:cs="Times New Roman"/>
          <w:sz w:val="24"/>
          <w:szCs w:val="24"/>
        </w:rPr>
        <w:t xml:space="preserve">сяца со дня представления сведений о доходах в соответствии с </w:t>
      </w:r>
      <w:hyperlink w:anchor="P61" w:tooltip="в) кандидатами на должности гражданской службы - при назначении на должности гражданской службы, включенные в перечни должностей.">
        <w:r w:rsidRPr="00A80F2D">
          <w:rPr>
            <w:rFonts w:ascii="Times New Roman" w:hAnsi="Times New Roman" w:cs="Times New Roman"/>
            <w:color w:val="0000FF"/>
            <w:sz w:val="24"/>
            <w:szCs w:val="24"/>
          </w:rPr>
          <w:t>подпунктом "в" пункта 5</w:t>
        </w:r>
      </w:hyperlink>
      <w:r w:rsidRPr="00A80F2D">
        <w:rPr>
          <w:rFonts w:ascii="Times New Roman" w:hAnsi="Times New Roman" w:cs="Times New Roman"/>
          <w:sz w:val="24"/>
          <w:szCs w:val="24"/>
        </w:rPr>
        <w:t xml:space="preserve"> настоящег</w:t>
      </w:r>
      <w:r w:rsidRPr="00A80F2D">
        <w:rPr>
          <w:rFonts w:ascii="Times New Roman" w:hAnsi="Times New Roman" w:cs="Times New Roman"/>
          <w:sz w:val="24"/>
          <w:szCs w:val="24"/>
        </w:rPr>
        <w:t>о Порядка.</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13. Уточненные сведения, представленные гражданами и гражданскими служащими, указанными в </w:t>
      </w:r>
      <w:hyperlink w:anchor="P51" w:tooltip="4.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
        <w:r w:rsidRPr="00A80F2D">
          <w:rPr>
            <w:rFonts w:ascii="Times New Roman" w:hAnsi="Times New Roman" w:cs="Times New Roman"/>
            <w:color w:val="0000FF"/>
            <w:sz w:val="24"/>
            <w:szCs w:val="24"/>
          </w:rPr>
          <w:t>абзаце первом пункта 4</w:t>
        </w:r>
      </w:hyperlink>
      <w:r w:rsidRPr="00A80F2D">
        <w:rPr>
          <w:rFonts w:ascii="Times New Roman" w:hAnsi="Times New Roman" w:cs="Times New Roman"/>
          <w:sz w:val="24"/>
          <w:szCs w:val="24"/>
        </w:rPr>
        <w:t xml:space="preserve"> настоящего Порядка, направляются Отделом государственной службы в подразделение Аппарата Правите</w:t>
      </w:r>
      <w:r w:rsidRPr="00A80F2D">
        <w:rPr>
          <w:rFonts w:ascii="Times New Roman" w:hAnsi="Times New Roman" w:cs="Times New Roman"/>
          <w:sz w:val="24"/>
          <w:szCs w:val="24"/>
        </w:rPr>
        <w:t>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&lt;7&gt; </w:t>
      </w:r>
      <w:hyperlink r:id="rId26"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Абзац третий пункта 8</w:t>
        </w:r>
      </w:hyperlink>
      <w:r w:rsidRPr="00A80F2D">
        <w:rPr>
          <w:rFonts w:ascii="Times New Roman" w:hAnsi="Times New Roman" w:cs="Times New Roman"/>
          <w:sz w:val="24"/>
          <w:szCs w:val="24"/>
        </w:rPr>
        <w:t xml:space="preserve"> Положения.</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Уточненные сведения, представленные гражданами и гражданскими служащими, указанными в </w:t>
      </w:r>
      <w:hyperlink w:anchor="P56" w:tooltip="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
        <w:r w:rsidRPr="00A80F2D">
          <w:rPr>
            <w:rFonts w:ascii="Times New Roman" w:hAnsi="Times New Roman" w:cs="Times New Roman"/>
            <w:color w:val="0000FF"/>
            <w:sz w:val="24"/>
            <w:szCs w:val="24"/>
          </w:rPr>
          <w:t>а</w:t>
        </w:r>
        <w:r w:rsidRPr="00A80F2D">
          <w:rPr>
            <w:rFonts w:ascii="Times New Roman" w:hAnsi="Times New Roman" w:cs="Times New Roman"/>
            <w:color w:val="0000FF"/>
            <w:sz w:val="24"/>
            <w:szCs w:val="24"/>
          </w:rPr>
          <w:t>бзаце третьем пункта 4</w:t>
        </w:r>
      </w:hyperlink>
      <w:r w:rsidRPr="00A80F2D">
        <w:rPr>
          <w:rFonts w:ascii="Times New Roman" w:hAnsi="Times New Roman" w:cs="Times New Roman"/>
          <w:sz w:val="24"/>
          <w:szCs w:val="24"/>
        </w:rP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w:t>
      </w:r>
      <w:r w:rsidRPr="00A80F2D">
        <w:rPr>
          <w:rFonts w:ascii="Times New Roman" w:hAnsi="Times New Roman" w:cs="Times New Roman"/>
          <w:sz w:val="24"/>
          <w:szCs w:val="24"/>
        </w:rPr>
        <w:t>дровую службу соответствующего территориального органа Федерального казначейства.</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w:t>
      </w:r>
      <w:r w:rsidRPr="00A80F2D">
        <w:rPr>
          <w:rFonts w:ascii="Times New Roman" w:hAnsi="Times New Roman" w:cs="Times New Roman"/>
          <w:sz w:val="24"/>
          <w:szCs w:val="24"/>
        </w:rPr>
        <w:lastRenderedPageBreak/>
        <w:t>лично либо посредством почтовой связи в Отдел государственной службы, Отдел по про</w:t>
      </w:r>
      <w:r w:rsidRPr="00A80F2D">
        <w:rPr>
          <w:rFonts w:ascii="Times New Roman" w:hAnsi="Times New Roman" w:cs="Times New Roman"/>
          <w:sz w:val="24"/>
          <w:szCs w:val="24"/>
        </w:rPr>
        <w:t>филактике коррупционных и иных правонарушений, кадровую службу соответствующего территориального органа Федерального казначейства соответственно.</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15. При невозможности по объективным причинам представить сведения о доходах и сведения о расходах супруги (су</w:t>
      </w:r>
      <w:r w:rsidRPr="00A80F2D">
        <w:rPr>
          <w:rFonts w:ascii="Times New Roman" w:hAnsi="Times New Roman" w:cs="Times New Roman"/>
          <w:sz w:val="24"/>
          <w:szCs w:val="24"/>
        </w:rPr>
        <w:t>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w:t>
      </w:r>
      <w:r w:rsidRPr="00A80F2D">
        <w:rPr>
          <w:rFonts w:ascii="Times New Roman" w:hAnsi="Times New Roman" w:cs="Times New Roman"/>
          <w:sz w:val="24"/>
          <w:szCs w:val="24"/>
        </w:rPr>
        <w:t>няет причины непредставления указанных сведений.</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16. В срок, установленный для представления сведений о доходах и сведений о расходах, заявление направляется:</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а) гражданскими служащими центрального аппарата Федерального казначейства и заместителями руковод</w:t>
      </w:r>
      <w:r w:rsidRPr="00A80F2D">
        <w:rPr>
          <w:rFonts w:ascii="Times New Roman" w:hAnsi="Times New Roman" w:cs="Times New Roman"/>
          <w:sz w:val="24"/>
          <w:szCs w:val="24"/>
        </w:rPr>
        <w:t>ителей территориальных органов Федерального казначейства - в Отдел по профилактике коррупционных и иных правонарушений;</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б) гражданскими служащими территориальных органов Федерального казначейства (за исключением заместителей руководителей территориальных о</w:t>
      </w:r>
      <w:r w:rsidRPr="00A80F2D">
        <w:rPr>
          <w:rFonts w:ascii="Times New Roman" w:hAnsi="Times New Roman" w:cs="Times New Roman"/>
          <w:sz w:val="24"/>
          <w:szCs w:val="24"/>
        </w:rPr>
        <w:t>рганов Федерального казначейства) - в кадровую службу соответствующего территориального органа Федерального казначейства.</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17. </w:t>
      </w:r>
      <w:proofErr w:type="gramStart"/>
      <w:r w:rsidRPr="00A80F2D">
        <w:rPr>
          <w:rFonts w:ascii="Times New Roman" w:hAnsi="Times New Roman" w:cs="Times New Roman"/>
          <w:sz w:val="24"/>
          <w:szCs w:val="24"/>
        </w:rPr>
        <w:t>Заявления, представленные гражданскими служащими центрального аппарата Федерального казначейства и заместителями руководителей тер</w:t>
      </w:r>
      <w:r w:rsidRPr="00A80F2D">
        <w:rPr>
          <w:rFonts w:ascii="Times New Roman" w:hAnsi="Times New Roman" w:cs="Times New Roman"/>
          <w:sz w:val="24"/>
          <w:szCs w:val="24"/>
        </w:rPr>
        <w:t>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w:t>
      </w:r>
      <w:r w:rsidRPr="00A80F2D">
        <w:rPr>
          <w:rFonts w:ascii="Times New Roman" w:hAnsi="Times New Roman" w:cs="Times New Roman"/>
          <w:sz w:val="24"/>
          <w:szCs w:val="24"/>
        </w:rPr>
        <w:t>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w:t>
      </w:r>
      <w:proofErr w:type="gramEnd"/>
      <w:r w:rsidRPr="00A80F2D">
        <w:rPr>
          <w:rFonts w:ascii="Times New Roman" w:hAnsi="Times New Roman" w:cs="Times New Roman"/>
          <w:sz w:val="24"/>
          <w:szCs w:val="24"/>
        </w:rPr>
        <w:t xml:space="preserve"> казенного учреж</w:t>
      </w:r>
      <w:r w:rsidRPr="00A80F2D">
        <w:rPr>
          <w:rFonts w:ascii="Times New Roman" w:hAnsi="Times New Roman" w:cs="Times New Roman"/>
          <w:sz w:val="24"/>
          <w:szCs w:val="24"/>
        </w:rPr>
        <w:t xml:space="preserve">дения "Центр по обеспечению деятельности Казначейства России" и урегулированию конфликта интересов, образованной в соответствии с </w:t>
      </w:r>
      <w:hyperlink r:id="rId27" w:tooltip="Указ Президента РФ от 01.07.2010 N 821 (ред. от 25.01.2024)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sidRPr="00A80F2D">
          <w:rPr>
            <w:rFonts w:ascii="Times New Roman" w:hAnsi="Times New Roman" w:cs="Times New Roman"/>
            <w:color w:val="0000FF"/>
            <w:sz w:val="24"/>
            <w:szCs w:val="24"/>
          </w:rPr>
          <w:t>пунктом 7</w:t>
        </w:r>
      </w:hyperlink>
      <w:r w:rsidRPr="00A80F2D">
        <w:rPr>
          <w:rFonts w:ascii="Times New Roman" w:hAnsi="Times New Roman" w:cs="Times New Roman"/>
          <w:sz w:val="24"/>
          <w:szCs w:val="24"/>
        </w:rPr>
        <w:t xml:space="preserve"> Указа Президе</w:t>
      </w:r>
      <w:r w:rsidRPr="00A80F2D">
        <w:rPr>
          <w:rFonts w:ascii="Times New Roman" w:hAnsi="Times New Roman" w:cs="Times New Roman"/>
          <w:sz w:val="24"/>
          <w:szCs w:val="24"/>
        </w:rPr>
        <w:t>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&lt;8&gt; </w:t>
      </w:r>
      <w:hyperlink r:id="rId28" w:tooltip="Указ Президента РФ от 01.07.2010 N 821 (ред. от 25.01.2024)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sidRPr="00A80F2D">
          <w:rPr>
            <w:rFonts w:ascii="Times New Roman" w:hAnsi="Times New Roman" w:cs="Times New Roman"/>
            <w:color w:val="0000FF"/>
            <w:sz w:val="24"/>
            <w:szCs w:val="24"/>
          </w:rPr>
          <w:t>Абзац третий подпункта "б" пункта 16</w:t>
        </w:r>
      </w:hyperlink>
      <w:r w:rsidRPr="00A80F2D">
        <w:rPr>
          <w:rFonts w:ascii="Times New Roman" w:hAnsi="Times New Roman" w:cs="Times New Roman"/>
          <w:sz w:val="24"/>
          <w:szCs w:val="24"/>
        </w:rPr>
        <w:t xml:space="preserve"> Положения о комиссиях по соблюдению требований к служебному поведению федеральных государственных служащих и урегулированию </w:t>
      </w:r>
      <w:r w:rsidRPr="00A80F2D">
        <w:rPr>
          <w:rFonts w:ascii="Times New Roman" w:hAnsi="Times New Roman" w:cs="Times New Roman"/>
          <w:sz w:val="24"/>
          <w:szCs w:val="24"/>
        </w:rPr>
        <w:t>конфликта интересов, утвержденного Указом N 821 (далее - Положение, утвержденное Указом N 821).</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r w:rsidRPr="00A80F2D">
        <w:rPr>
          <w:rFonts w:ascii="Times New Roman" w:hAnsi="Times New Roman" w:cs="Times New Roman"/>
          <w:sz w:val="24"/>
          <w:szCs w:val="24"/>
        </w:rP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w:t>
      </w:r>
      <w:r w:rsidRPr="00A80F2D">
        <w:rPr>
          <w:rFonts w:ascii="Times New Roman" w:hAnsi="Times New Roman" w:cs="Times New Roman"/>
          <w:sz w:val="24"/>
          <w:szCs w:val="24"/>
        </w:rPr>
        <w:t>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t xml:space="preserve">&lt;9&gt; </w:t>
      </w:r>
      <w:hyperlink r:id="rId29" w:tooltip="Указ Президента РФ от 01.07.2010 N 821 (ред. от 25.01.2024)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sidRPr="00A80F2D">
          <w:rPr>
            <w:rFonts w:ascii="Times New Roman" w:hAnsi="Times New Roman" w:cs="Times New Roman"/>
            <w:color w:val="0000FF"/>
            <w:sz w:val="24"/>
            <w:szCs w:val="24"/>
          </w:rPr>
          <w:t>Пункт 5</w:t>
        </w:r>
      </w:hyperlink>
      <w:r w:rsidRPr="00A80F2D">
        <w:rPr>
          <w:rFonts w:ascii="Times New Roman" w:hAnsi="Times New Roman" w:cs="Times New Roman"/>
          <w:sz w:val="24"/>
          <w:szCs w:val="24"/>
        </w:rPr>
        <w:t xml:space="preserve"> Положения, утвержденного Указом N 821, </w:t>
      </w:r>
      <w:hyperlink r:id="rId30" w:tooltip="Указ Президента РФ от 25.02.2011 N 233 (ред. от 25.01.2024) &quot;О некоторых вопросах организации деятельности президиума Совета при Президенте Российской Федерации по противодействию коррупции&quot; (вместе с &quot;Положением о порядке рассмотрения президиумом Совета при П">
        <w:r w:rsidRPr="00A80F2D">
          <w:rPr>
            <w:rFonts w:ascii="Times New Roman" w:hAnsi="Times New Roman" w:cs="Times New Roman"/>
            <w:color w:val="0000FF"/>
            <w:sz w:val="24"/>
            <w:szCs w:val="24"/>
          </w:rPr>
          <w:t>абзац третий подпункта "б" пункта 2</w:t>
        </w:r>
      </w:hyperlink>
      <w:r w:rsidRPr="00A80F2D">
        <w:rPr>
          <w:rFonts w:ascii="Times New Roman" w:hAnsi="Times New Roman" w:cs="Times New Roman"/>
          <w:sz w:val="24"/>
          <w:szCs w:val="24"/>
        </w:rPr>
        <w:t xml:space="preserve"> Положения о порядке рассмотрения президиум</w:t>
      </w:r>
      <w:r w:rsidRPr="00A80F2D">
        <w:rPr>
          <w:rFonts w:ascii="Times New Roman" w:hAnsi="Times New Roman" w:cs="Times New Roman"/>
          <w:sz w:val="24"/>
          <w:szCs w:val="24"/>
        </w:rPr>
        <w:t>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w:t>
      </w:r>
      <w:r w:rsidRPr="00A80F2D">
        <w:rPr>
          <w:rFonts w:ascii="Times New Roman" w:hAnsi="Times New Roman" w:cs="Times New Roman"/>
          <w:sz w:val="24"/>
          <w:szCs w:val="24"/>
        </w:rPr>
        <w:t>ударственной службы, и урегулирования конфликта интересов, а также некоторых обращений граждан, утвержденного Указом Президента Российской</w:t>
      </w:r>
      <w:proofErr w:type="gramEnd"/>
      <w:r w:rsidRPr="00A80F2D">
        <w:rPr>
          <w:rFonts w:ascii="Times New Roman" w:hAnsi="Times New Roman" w:cs="Times New Roman"/>
          <w:sz w:val="24"/>
          <w:szCs w:val="24"/>
        </w:rPr>
        <w:t xml:space="preserve"> Федерации от 25 февраля 2011 г. N 233.</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proofErr w:type="gramStart"/>
      <w:r w:rsidRPr="00A80F2D">
        <w:rPr>
          <w:rFonts w:ascii="Times New Roman" w:hAnsi="Times New Roman" w:cs="Times New Roman"/>
          <w:sz w:val="24"/>
          <w:szCs w:val="24"/>
        </w:rPr>
        <w:lastRenderedPageBreak/>
        <w:t>Заявления, представленные гражданскими служащими, замещающими должности гражд</w:t>
      </w:r>
      <w:r w:rsidRPr="00A80F2D">
        <w:rPr>
          <w:rFonts w:ascii="Times New Roman" w:hAnsi="Times New Roman" w:cs="Times New Roman"/>
          <w:sz w:val="24"/>
          <w:szCs w:val="24"/>
        </w:rPr>
        <w:t>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w:t>
      </w:r>
      <w:r w:rsidRPr="00A80F2D">
        <w:rPr>
          <w:rFonts w:ascii="Times New Roman" w:hAnsi="Times New Roman" w:cs="Times New Roman"/>
          <w:sz w:val="24"/>
          <w:szCs w:val="24"/>
        </w:rPr>
        <w:t xml:space="preserve">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31" w:tooltip="Указ Президента РФ от 01.07.2010 N 821 (ред. от 25.01.2024)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sidRPr="00A80F2D">
          <w:rPr>
            <w:rFonts w:ascii="Times New Roman" w:hAnsi="Times New Roman" w:cs="Times New Roman"/>
            <w:color w:val="0000FF"/>
            <w:sz w:val="24"/>
            <w:szCs w:val="24"/>
          </w:rPr>
          <w:t>пунктом 7</w:t>
        </w:r>
      </w:hyperlink>
      <w:r w:rsidRPr="00A80F2D">
        <w:rPr>
          <w:rFonts w:ascii="Times New Roman" w:hAnsi="Times New Roman" w:cs="Times New Roman"/>
          <w:sz w:val="24"/>
          <w:szCs w:val="24"/>
        </w:rPr>
        <w:t xml:space="preserve"> Указа N 821 &lt;10&gt;.</w:t>
      </w:r>
      <w:proofErr w:type="gramEnd"/>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&lt;10&gt; </w:t>
      </w:r>
      <w:hyperlink r:id="rId32" w:tooltip="Указ Президента РФ от 01.07.2010 N 821 (ред. от 25.01.2024)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sidRPr="00A80F2D">
          <w:rPr>
            <w:rFonts w:ascii="Times New Roman" w:hAnsi="Times New Roman" w:cs="Times New Roman"/>
            <w:color w:val="0000FF"/>
            <w:sz w:val="24"/>
            <w:szCs w:val="24"/>
          </w:rPr>
          <w:t>Абзац третий подпункта "б" пункта 16</w:t>
        </w:r>
      </w:hyperlink>
      <w:r w:rsidRPr="00A80F2D">
        <w:rPr>
          <w:rFonts w:ascii="Times New Roman" w:hAnsi="Times New Roman" w:cs="Times New Roman"/>
          <w:sz w:val="24"/>
          <w:szCs w:val="24"/>
        </w:rPr>
        <w:t xml:space="preserve"> Положения, утвержденного Указом N 821.</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r w:rsidRPr="00A80F2D">
        <w:rPr>
          <w:rFonts w:ascii="Times New Roman" w:hAnsi="Times New Roman" w:cs="Times New Roman"/>
          <w:sz w:val="24"/>
          <w:szCs w:val="24"/>
        </w:rPr>
        <w:t>18. Пр</w:t>
      </w:r>
      <w:r w:rsidRPr="00A80F2D">
        <w:rPr>
          <w:rFonts w:ascii="Times New Roman" w:hAnsi="Times New Roman" w:cs="Times New Roman"/>
          <w:sz w:val="24"/>
          <w:szCs w:val="24"/>
        </w:rPr>
        <w:t>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19. Сведения о доходах, пред</w:t>
      </w:r>
      <w:r w:rsidRPr="00A80F2D">
        <w:rPr>
          <w:rFonts w:ascii="Times New Roman" w:hAnsi="Times New Roman" w:cs="Times New Roman"/>
          <w:sz w:val="24"/>
          <w:szCs w:val="24"/>
        </w:rPr>
        <w:t>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w:t>
      </w:r>
      <w:r w:rsidRPr="00A80F2D">
        <w:rPr>
          <w:rFonts w:ascii="Times New Roman" w:hAnsi="Times New Roman" w:cs="Times New Roman"/>
          <w:sz w:val="24"/>
          <w:szCs w:val="24"/>
        </w:rPr>
        <w:t>ноты этих сведений приобщаются к личному делу гражданского служащего. Указанные сведения также могут храниться в электронном виде &lt;11&gt;.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&lt;11&gt; </w:t>
      </w:r>
      <w:hyperlink r:id="rId33"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Абзац первый пункта 14</w:t>
        </w:r>
      </w:hyperlink>
      <w:r w:rsidRPr="00A80F2D">
        <w:rPr>
          <w:rFonts w:ascii="Times New Roman" w:hAnsi="Times New Roman" w:cs="Times New Roman"/>
          <w:sz w:val="24"/>
          <w:szCs w:val="24"/>
        </w:rPr>
        <w:t xml:space="preserve"> Положения.</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20. В случае если гражданин или кандидат на должность гражданской службы, представившие сведения о доходах, не были назначены на должность гражданской </w:t>
      </w:r>
      <w:proofErr w:type="gramStart"/>
      <w:r w:rsidRPr="00A80F2D">
        <w:rPr>
          <w:rFonts w:ascii="Times New Roman" w:hAnsi="Times New Roman" w:cs="Times New Roman"/>
          <w:sz w:val="24"/>
          <w:szCs w:val="24"/>
        </w:rPr>
        <w:t>службы, представленные ими сведения о доходах возвращаю</w:t>
      </w:r>
      <w:r w:rsidRPr="00A80F2D">
        <w:rPr>
          <w:rFonts w:ascii="Times New Roman" w:hAnsi="Times New Roman" w:cs="Times New Roman"/>
          <w:sz w:val="24"/>
          <w:szCs w:val="24"/>
        </w:rPr>
        <w:t>тся</w:t>
      </w:r>
      <w:proofErr w:type="gramEnd"/>
      <w:r w:rsidRPr="00A80F2D">
        <w:rPr>
          <w:rFonts w:ascii="Times New Roman" w:hAnsi="Times New Roman" w:cs="Times New Roman"/>
          <w:sz w:val="24"/>
          <w:szCs w:val="24"/>
        </w:rPr>
        <w:t xml:space="preserve"> указанным лицам по их письменному заявлению вместе с другими документами и электронными носителями информации &lt;12&gt;.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&lt;12&gt; </w:t>
      </w:r>
      <w:hyperlink r:id="rId34"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А</w:t>
        </w:r>
        <w:r w:rsidRPr="00A80F2D">
          <w:rPr>
            <w:rFonts w:ascii="Times New Roman" w:hAnsi="Times New Roman" w:cs="Times New Roman"/>
            <w:color w:val="0000FF"/>
            <w:sz w:val="24"/>
            <w:szCs w:val="24"/>
          </w:rPr>
          <w:t>бзац второй пункта 14</w:t>
        </w:r>
      </w:hyperlink>
      <w:r w:rsidRPr="00A80F2D">
        <w:rPr>
          <w:rFonts w:ascii="Times New Roman" w:hAnsi="Times New Roman" w:cs="Times New Roman"/>
          <w:sz w:val="24"/>
          <w:szCs w:val="24"/>
        </w:rPr>
        <w:t xml:space="preserve"> Положения.</w:t>
      </w:r>
    </w:p>
    <w:p w:rsidR="009F3F27" w:rsidRPr="00A80F2D" w:rsidRDefault="009F3F27">
      <w:pPr>
        <w:pStyle w:val="ConsPlusNormal0"/>
        <w:ind w:firstLine="540"/>
        <w:jc w:val="both"/>
        <w:rPr>
          <w:rFonts w:ascii="Times New Roman" w:hAnsi="Times New Roman" w:cs="Times New Roman"/>
          <w:sz w:val="24"/>
          <w:szCs w:val="24"/>
        </w:rPr>
      </w:pPr>
    </w:p>
    <w:p w:rsidR="009F3F27" w:rsidRPr="00A80F2D" w:rsidRDefault="00A80F2D">
      <w:pPr>
        <w:pStyle w:val="ConsPlusNormal0"/>
        <w:ind w:firstLine="540"/>
        <w:jc w:val="both"/>
        <w:rPr>
          <w:rFonts w:ascii="Times New Roman" w:hAnsi="Times New Roman" w:cs="Times New Roman"/>
          <w:sz w:val="24"/>
          <w:szCs w:val="24"/>
        </w:rPr>
      </w:pPr>
      <w:r w:rsidRPr="00A80F2D">
        <w:rPr>
          <w:rFonts w:ascii="Times New Roman" w:hAnsi="Times New Roman" w:cs="Times New Roman"/>
          <w:sz w:val="24"/>
          <w:szCs w:val="24"/>
        </w:rPr>
        <w:t>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w:t>
      </w:r>
      <w:r w:rsidRPr="00A80F2D">
        <w:rPr>
          <w:rFonts w:ascii="Times New Roman" w:hAnsi="Times New Roman" w:cs="Times New Roman"/>
          <w:sz w:val="24"/>
          <w:szCs w:val="24"/>
        </w:rPr>
        <w:t xml:space="preserve"> о доходах и </w:t>
      </w:r>
      <w:proofErr w:type="gramStart"/>
      <w:r w:rsidRPr="00A80F2D">
        <w:rPr>
          <w:rFonts w:ascii="Times New Roman" w:hAnsi="Times New Roman" w:cs="Times New Roman"/>
          <w:sz w:val="24"/>
          <w:szCs w:val="24"/>
        </w:rPr>
        <w:t>сведениями</w:t>
      </w:r>
      <w:proofErr w:type="gramEnd"/>
      <w:r w:rsidRPr="00A80F2D">
        <w:rPr>
          <w:rFonts w:ascii="Times New Roman" w:hAnsi="Times New Roman" w:cs="Times New Roman"/>
          <w:sz w:val="24"/>
          <w:szCs w:val="24"/>
        </w:rPr>
        <w:t xml:space="preserve">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w:t>
      </w:r>
      <w:r w:rsidRPr="00A80F2D">
        <w:rPr>
          <w:rFonts w:ascii="Times New Roman" w:hAnsi="Times New Roman" w:cs="Times New Roman"/>
          <w:sz w:val="24"/>
          <w:szCs w:val="24"/>
        </w:rPr>
        <w:t>лужбы или подвергается иным видам дисциплинарной ответственности в соответствии с законодательством Российской Федерации &lt;13&gt;.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w:t>
      </w:r>
    </w:p>
    <w:p w:rsidR="009F3F27" w:rsidRPr="00A80F2D" w:rsidRDefault="00A80F2D">
      <w:pPr>
        <w:pStyle w:val="ConsPlusNormal0"/>
        <w:spacing w:before="200"/>
        <w:ind w:firstLine="540"/>
        <w:jc w:val="both"/>
        <w:rPr>
          <w:rFonts w:ascii="Times New Roman" w:hAnsi="Times New Roman" w:cs="Times New Roman"/>
          <w:sz w:val="24"/>
          <w:szCs w:val="24"/>
        </w:rPr>
      </w:pPr>
      <w:r w:rsidRPr="00A80F2D">
        <w:rPr>
          <w:rFonts w:ascii="Times New Roman" w:hAnsi="Times New Roman" w:cs="Times New Roman"/>
          <w:sz w:val="24"/>
          <w:szCs w:val="24"/>
        </w:rPr>
        <w:t xml:space="preserve">&lt;13&gt; </w:t>
      </w:r>
      <w:hyperlink r:id="rId35"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sidRPr="00A80F2D">
          <w:rPr>
            <w:rFonts w:ascii="Times New Roman" w:hAnsi="Times New Roman" w:cs="Times New Roman"/>
            <w:color w:val="0000FF"/>
            <w:sz w:val="24"/>
            <w:szCs w:val="24"/>
          </w:rPr>
          <w:t>Пункт 15</w:t>
        </w:r>
      </w:hyperlink>
      <w:r w:rsidRPr="00A80F2D">
        <w:rPr>
          <w:rFonts w:ascii="Times New Roman" w:hAnsi="Times New Roman" w:cs="Times New Roman"/>
          <w:sz w:val="24"/>
          <w:szCs w:val="24"/>
        </w:rPr>
        <w:t xml:space="preserve"> Положения.</w:t>
      </w:r>
    </w:p>
    <w:p w:rsidR="009F3F27" w:rsidRPr="00A80F2D" w:rsidRDefault="009F3F27">
      <w:pPr>
        <w:pStyle w:val="ConsPlusNormal0"/>
        <w:jc w:val="both"/>
        <w:rPr>
          <w:rFonts w:ascii="Times New Roman" w:hAnsi="Times New Roman" w:cs="Times New Roman"/>
          <w:sz w:val="24"/>
          <w:szCs w:val="24"/>
        </w:rPr>
      </w:pPr>
    </w:p>
    <w:p w:rsidR="009F3F27" w:rsidRPr="00A80F2D" w:rsidRDefault="009F3F27">
      <w:pPr>
        <w:pStyle w:val="ConsPlusNormal0"/>
        <w:jc w:val="both"/>
        <w:rPr>
          <w:rFonts w:ascii="Times New Roman" w:hAnsi="Times New Roman" w:cs="Times New Roman"/>
          <w:sz w:val="24"/>
          <w:szCs w:val="24"/>
        </w:rPr>
      </w:pPr>
    </w:p>
    <w:p w:rsidR="009F3F27" w:rsidRPr="00CB555B" w:rsidRDefault="009F3F27">
      <w:pPr>
        <w:pStyle w:val="ConsPlusNormal0"/>
        <w:pBdr>
          <w:bottom w:val="single" w:sz="6" w:space="0" w:color="auto"/>
        </w:pBdr>
        <w:spacing w:before="100" w:after="100"/>
        <w:jc w:val="both"/>
        <w:rPr>
          <w:rFonts w:ascii="Times New Roman" w:hAnsi="Times New Roman" w:cs="Times New Roman"/>
          <w:sz w:val="2"/>
          <w:szCs w:val="2"/>
        </w:rPr>
      </w:pPr>
    </w:p>
    <w:sectPr w:rsidR="009F3F27" w:rsidRPr="00CB555B" w:rsidSect="00A80F2D">
      <w:headerReference w:type="default" r:id="rId36"/>
      <w:headerReference w:type="first" r:id="rId37"/>
      <w:pgSz w:w="11906" w:h="16838"/>
      <w:pgMar w:top="567" w:right="566" w:bottom="851" w:left="1133"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80F2D">
      <w:r>
        <w:separator/>
      </w:r>
    </w:p>
  </w:endnote>
  <w:endnote w:type="continuationSeparator" w:id="0">
    <w:p w:rsidR="00000000" w:rsidRDefault="00A80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80F2D">
      <w:r>
        <w:separator/>
      </w:r>
    </w:p>
  </w:footnote>
  <w:footnote w:type="continuationSeparator" w:id="0">
    <w:p w:rsidR="00000000" w:rsidRDefault="00A80F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300921"/>
      <w:docPartObj>
        <w:docPartGallery w:val="Page Numbers (Top of Page)"/>
        <w:docPartUnique/>
      </w:docPartObj>
    </w:sdtPr>
    <w:sdtEndPr>
      <w:rPr>
        <w:rFonts w:ascii="Times New Roman" w:hAnsi="Times New Roman" w:cs="Times New Roman"/>
        <w:sz w:val="24"/>
      </w:rPr>
    </w:sdtEndPr>
    <w:sdtContent>
      <w:p w:rsidR="00A80F2D" w:rsidRPr="00A80F2D" w:rsidRDefault="00A80F2D">
        <w:pPr>
          <w:pStyle w:val="a5"/>
          <w:jc w:val="center"/>
          <w:rPr>
            <w:rFonts w:ascii="Times New Roman" w:hAnsi="Times New Roman" w:cs="Times New Roman"/>
            <w:sz w:val="24"/>
          </w:rPr>
        </w:pPr>
        <w:r w:rsidRPr="00A80F2D">
          <w:rPr>
            <w:rFonts w:ascii="Times New Roman" w:hAnsi="Times New Roman" w:cs="Times New Roman"/>
            <w:sz w:val="24"/>
          </w:rPr>
          <w:fldChar w:fldCharType="begin"/>
        </w:r>
        <w:r w:rsidRPr="00A80F2D">
          <w:rPr>
            <w:rFonts w:ascii="Times New Roman" w:hAnsi="Times New Roman" w:cs="Times New Roman"/>
            <w:sz w:val="24"/>
          </w:rPr>
          <w:instrText>PAGE   \* MERGEFORMAT</w:instrText>
        </w:r>
        <w:r w:rsidRPr="00A80F2D">
          <w:rPr>
            <w:rFonts w:ascii="Times New Roman" w:hAnsi="Times New Roman" w:cs="Times New Roman"/>
            <w:sz w:val="24"/>
          </w:rPr>
          <w:fldChar w:fldCharType="separate"/>
        </w:r>
        <w:r>
          <w:rPr>
            <w:rFonts w:ascii="Times New Roman" w:hAnsi="Times New Roman" w:cs="Times New Roman"/>
            <w:noProof/>
            <w:sz w:val="24"/>
          </w:rPr>
          <w:t>7</w:t>
        </w:r>
        <w:r w:rsidRPr="00A80F2D">
          <w:rPr>
            <w:rFonts w:ascii="Times New Roman" w:hAnsi="Times New Roman" w:cs="Times New Roman"/>
            <w:sz w:val="24"/>
          </w:rPr>
          <w:fldChar w:fldCharType="end"/>
        </w:r>
      </w:p>
    </w:sdtContent>
  </w:sdt>
  <w:p w:rsidR="00A80F2D" w:rsidRDefault="00A80F2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55B" w:rsidRDefault="00CB555B">
    <w:pPr>
      <w:pStyle w:val="a5"/>
      <w:jc w:val="center"/>
    </w:pPr>
  </w:p>
  <w:p w:rsidR="00CB555B" w:rsidRDefault="00CB555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F3F27"/>
    <w:rsid w:val="009F3F27"/>
    <w:rsid w:val="00A80F2D"/>
    <w:rsid w:val="00CB55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CB555B"/>
    <w:rPr>
      <w:rFonts w:ascii="Tahoma" w:hAnsi="Tahoma" w:cs="Tahoma"/>
      <w:sz w:val="16"/>
      <w:szCs w:val="16"/>
    </w:rPr>
  </w:style>
  <w:style w:type="character" w:customStyle="1" w:styleId="a4">
    <w:name w:val="Текст выноски Знак"/>
    <w:basedOn w:val="a0"/>
    <w:link w:val="a3"/>
    <w:uiPriority w:val="99"/>
    <w:semiHidden/>
    <w:rsid w:val="00CB555B"/>
    <w:rPr>
      <w:rFonts w:ascii="Tahoma" w:hAnsi="Tahoma" w:cs="Tahoma"/>
      <w:sz w:val="16"/>
      <w:szCs w:val="16"/>
    </w:rPr>
  </w:style>
  <w:style w:type="paragraph" w:styleId="a5">
    <w:name w:val="header"/>
    <w:basedOn w:val="a"/>
    <w:link w:val="a6"/>
    <w:uiPriority w:val="99"/>
    <w:unhideWhenUsed/>
    <w:rsid w:val="00CB555B"/>
    <w:pPr>
      <w:tabs>
        <w:tab w:val="center" w:pos="4677"/>
        <w:tab w:val="right" w:pos="9355"/>
      </w:tabs>
    </w:pPr>
  </w:style>
  <w:style w:type="character" w:customStyle="1" w:styleId="a6">
    <w:name w:val="Верхний колонтитул Знак"/>
    <w:basedOn w:val="a0"/>
    <w:link w:val="a5"/>
    <w:uiPriority w:val="99"/>
    <w:rsid w:val="00CB555B"/>
  </w:style>
  <w:style w:type="paragraph" w:styleId="a7">
    <w:name w:val="footer"/>
    <w:basedOn w:val="a"/>
    <w:link w:val="a8"/>
    <w:uiPriority w:val="99"/>
    <w:unhideWhenUsed/>
    <w:rsid w:val="00CB555B"/>
    <w:pPr>
      <w:tabs>
        <w:tab w:val="center" w:pos="4677"/>
        <w:tab w:val="right" w:pos="9355"/>
      </w:tabs>
    </w:pPr>
  </w:style>
  <w:style w:type="character" w:customStyle="1" w:styleId="a8">
    <w:name w:val="Нижний колонтитул Знак"/>
    <w:basedOn w:val="a0"/>
    <w:link w:val="a7"/>
    <w:uiPriority w:val="99"/>
    <w:rsid w:val="00CB55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4894&amp;dst=71" TargetMode="External"/><Relationship Id="rId13" Type="http://schemas.openxmlformats.org/officeDocument/2006/relationships/hyperlink" Target="https://login.consultant.ru/link/?req=doc&amp;base=LAW&amp;n=309273&amp;dst=100012" TargetMode="External"/><Relationship Id="rId18" Type="http://schemas.openxmlformats.org/officeDocument/2006/relationships/hyperlink" Target="https://login.consultant.ru/link/?req=doc&amp;base=LAW&amp;n=450741&amp;dst=18" TargetMode="External"/><Relationship Id="rId26" Type="http://schemas.openxmlformats.org/officeDocument/2006/relationships/hyperlink" Target="https://login.consultant.ru/link/?req=doc&amp;base=LAW&amp;n=450741&amp;dst=100628"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login.consultant.ru/link/?req=doc&amp;base=LAW&amp;n=450741&amp;dst=100627" TargetMode="External"/><Relationship Id="rId34" Type="http://schemas.openxmlformats.org/officeDocument/2006/relationships/hyperlink" Target="https://login.consultant.ru/link/?req=doc&amp;base=LAW&amp;n=450741&amp;dst=20" TargetMode="External"/><Relationship Id="rId7" Type="http://schemas.openxmlformats.org/officeDocument/2006/relationships/endnotes" Target="endnotes.xml"/><Relationship Id="rId12" Type="http://schemas.openxmlformats.org/officeDocument/2006/relationships/hyperlink" Target="https://login.consultant.ru/link/?req=doc&amp;base=LAW&amp;n=309376" TargetMode="External"/><Relationship Id="rId17" Type="http://schemas.openxmlformats.org/officeDocument/2006/relationships/hyperlink" Target="https://login.consultant.ru/link/?req=doc&amp;base=LAW&amp;n=468048&amp;dst=100045" TargetMode="External"/><Relationship Id="rId25" Type="http://schemas.openxmlformats.org/officeDocument/2006/relationships/hyperlink" Target="https://login.consultant.ru/link/?req=doc&amp;base=LAW&amp;n=442435&amp;dst=60" TargetMode="External"/><Relationship Id="rId33" Type="http://schemas.openxmlformats.org/officeDocument/2006/relationships/hyperlink" Target="https://login.consultant.ru/link/?req=doc&amp;base=LAW&amp;n=450741&amp;dst=19"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450741&amp;dst=100614" TargetMode="External"/><Relationship Id="rId20" Type="http://schemas.openxmlformats.org/officeDocument/2006/relationships/hyperlink" Target="https://login.consultant.ru/link/?req=doc&amp;base=LAW&amp;n=468048&amp;dst=1" TargetMode="External"/><Relationship Id="rId29" Type="http://schemas.openxmlformats.org/officeDocument/2006/relationships/hyperlink" Target="https://login.consultant.ru/link/?req=doc&amp;base=LAW&amp;n=468056&amp;dst=1000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0741&amp;dst=100038" TargetMode="External"/><Relationship Id="rId24" Type="http://schemas.openxmlformats.org/officeDocument/2006/relationships/hyperlink" Target="https://login.consultant.ru/link/?req=doc&amp;base=LAW&amp;n=442435&amp;dst=100127" TargetMode="External"/><Relationship Id="rId32" Type="http://schemas.openxmlformats.org/officeDocument/2006/relationships/hyperlink" Target="https://login.consultant.ru/link/?req=doc&amp;base=LAW&amp;n=468056&amp;dst=100086"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463857&amp;dst=100012" TargetMode="External"/><Relationship Id="rId23" Type="http://schemas.openxmlformats.org/officeDocument/2006/relationships/hyperlink" Target="https://login.consultant.ru/link/?req=doc&amp;base=LAW&amp;n=450741&amp;dst=100036" TargetMode="External"/><Relationship Id="rId28" Type="http://schemas.openxmlformats.org/officeDocument/2006/relationships/hyperlink" Target="https://login.consultant.ru/link/?req=doc&amp;base=LAW&amp;n=468056&amp;dst=100086" TargetMode="External"/><Relationship Id="rId36" Type="http://schemas.openxmlformats.org/officeDocument/2006/relationships/header" Target="header1.xml"/><Relationship Id="rId10" Type="http://schemas.openxmlformats.org/officeDocument/2006/relationships/hyperlink" Target="https://login.consultant.ru/link/?req=doc&amp;base=LAW&amp;n=442435&amp;dst=100142" TargetMode="External"/><Relationship Id="rId19" Type="http://schemas.openxmlformats.org/officeDocument/2006/relationships/hyperlink" Target="https://login.consultant.ru/link/?req=doc&amp;base=LAW&amp;n=468040&amp;dst=9" TargetMode="External"/><Relationship Id="rId31" Type="http://schemas.openxmlformats.org/officeDocument/2006/relationships/hyperlink" Target="https://login.consultant.ru/link/?req=doc&amp;base=LAW&amp;n=468056&amp;dst=100062" TargetMode="External"/><Relationship Id="rId4" Type="http://schemas.openxmlformats.org/officeDocument/2006/relationships/settings" Target="settings.xml"/><Relationship Id="rId9" Type="http://schemas.openxmlformats.org/officeDocument/2006/relationships/hyperlink" Target="https://login.consultant.ru/link/?req=doc&amp;base=LAW&amp;n=464894&amp;dst=168" TargetMode="External"/><Relationship Id="rId14" Type="http://schemas.openxmlformats.org/officeDocument/2006/relationships/hyperlink" Target="https://login.consultant.ru/link/?req=doc&amp;base=LAW&amp;n=371713&amp;dst=100017" TargetMode="External"/><Relationship Id="rId22" Type="http://schemas.openxmlformats.org/officeDocument/2006/relationships/hyperlink" Target="https://login.consultant.ru/link/?req=doc&amp;base=LAW&amp;n=450741&amp;dst=100035" TargetMode="External"/><Relationship Id="rId27" Type="http://schemas.openxmlformats.org/officeDocument/2006/relationships/hyperlink" Target="https://login.consultant.ru/link/?req=doc&amp;base=LAW&amp;n=468056&amp;dst=100041" TargetMode="External"/><Relationship Id="rId30" Type="http://schemas.openxmlformats.org/officeDocument/2006/relationships/hyperlink" Target="https://login.consultant.ru/link/?req=doc&amp;base=LAW&amp;n=468064&amp;dst=100172" TargetMode="External"/><Relationship Id="rId35" Type="http://schemas.openxmlformats.org/officeDocument/2006/relationships/hyperlink" Target="https://login.consultant.ru/link/?req=doc&amp;base=LAW&amp;n=450741&amp;dst=1000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C2C0-C294-4AC1-A0FC-D397DA86C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4731</Words>
  <Characters>26970</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10.01.2024 N 1н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
(Зарегистрировано в Минюсте </vt:lpstr>
    </vt:vector>
  </TitlesOfParts>
  <Company>КонсультантПлюс Версия 4023.00.53</Company>
  <LinksUpToDate>false</LinksUpToDate>
  <CharactersWithSpaces>31638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10.01.2024 N 1н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
(Зарегистрировано в Минюсте России 15.02.2024 N 77271)</dc:title>
  <cp:lastModifiedBy>Черепова Вероника Сергеевна</cp:lastModifiedBy>
  <cp:revision>2</cp:revision>
  <dcterms:created xsi:type="dcterms:W3CDTF">2024-02-21T06:55:00Z</dcterms:created>
  <dcterms:modified xsi:type="dcterms:W3CDTF">2024-02-26T06:34:00Z</dcterms:modified>
</cp:coreProperties>
</file>